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A7AC3" w14:textId="11123E68" w:rsidR="0021019D" w:rsidRPr="00326CC3" w:rsidRDefault="0021019D" w:rsidP="0021019D">
      <w:pPr>
        <w:pStyle w:val="1"/>
        <w:rPr>
          <w:rFonts w:ascii="Times New Roman" w:hAnsi="Times New Roman" w:cs="Times New Roman"/>
          <w:b w:val="0"/>
          <w:bCs w:val="0"/>
          <w:i/>
          <w:iCs/>
          <w:color w:val="000000" w:themeColor="text1"/>
        </w:rPr>
      </w:pPr>
      <w:r w:rsidRPr="007D5055">
        <w:rPr>
          <w:rFonts w:ascii="Times New Roman" w:hAnsi="Times New Roman" w:cs="Times New Roman"/>
          <w:noProof/>
          <w:color w:val="000000" w:themeColor="text1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03A7AFE" wp14:editId="303A7AF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120526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5055">
        <w:rPr>
          <w:rFonts w:ascii="Times New Roman" w:hAnsi="Times New Roman" w:cs="Times New Roman"/>
          <w:color w:val="000000" w:themeColor="text1"/>
        </w:rPr>
        <w:t xml:space="preserve">                            </w:t>
      </w:r>
      <w:r w:rsidRPr="00326CC3">
        <w:rPr>
          <w:rFonts w:ascii="Times New Roman" w:hAnsi="Times New Roman" w:cs="Times New Roman"/>
          <w:b w:val="0"/>
          <w:bCs w:val="0"/>
          <w:i/>
          <w:iCs/>
          <w:color w:val="000000" w:themeColor="text1"/>
        </w:rPr>
        <w:t xml:space="preserve">       </w:t>
      </w:r>
    </w:p>
    <w:p w14:paraId="303A7AC4" w14:textId="77777777" w:rsidR="0021019D" w:rsidRDefault="0021019D" w:rsidP="0021019D"/>
    <w:p w14:paraId="303A7AC5" w14:textId="77777777" w:rsidR="0021019D" w:rsidRPr="000A4319" w:rsidRDefault="0021019D" w:rsidP="0021019D">
      <w:pPr>
        <w:pStyle w:val="a3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0A4319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303A7AC6" w14:textId="77777777" w:rsidR="0021019D" w:rsidRPr="000A4319" w:rsidRDefault="0021019D" w:rsidP="0021019D">
      <w:pPr>
        <w:pStyle w:val="a3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0A4319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303A7AC7" w14:textId="77777777" w:rsidR="0021019D" w:rsidRPr="000A4319" w:rsidRDefault="0021019D" w:rsidP="0021019D">
      <w:pPr>
        <w:pStyle w:val="a3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0A4319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0A4319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proofErr w:type="gramEnd"/>
      <w:r w:rsidRPr="000A4319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303A7AC8" w14:textId="77777777" w:rsidR="0021019D" w:rsidRPr="000A4319" w:rsidRDefault="0021019D" w:rsidP="0021019D">
      <w:pPr>
        <w:pStyle w:val="a3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0A4319">
        <w:rPr>
          <w:color w:val="000000"/>
          <w:lang w:val="ru-RU"/>
        </w:rPr>
        <w:t>м. Малин</w:t>
      </w:r>
    </w:p>
    <w:p w14:paraId="303A7AC9" w14:textId="77777777" w:rsidR="0021019D" w:rsidRDefault="0021019D" w:rsidP="0021019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14:paraId="303A7ACA" w14:textId="7F37E281" w:rsidR="0021019D" w:rsidRDefault="00AE76E2" w:rsidP="0021019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12.02.2026</w:t>
      </w:r>
      <w:r w:rsidR="000A4319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21019D">
        <w:rPr>
          <w:rFonts w:ascii="Times New Roman" w:eastAsia="Times New Roman" w:hAnsi="Times New Roman"/>
          <w:bCs/>
          <w:sz w:val="28"/>
          <w:szCs w:val="28"/>
        </w:rPr>
        <w:t xml:space="preserve"> №</w:t>
      </w:r>
      <w:r w:rsidR="0061749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56</w:t>
      </w:r>
    </w:p>
    <w:p w14:paraId="303A7ACB" w14:textId="77777777" w:rsidR="0021019D" w:rsidRDefault="0021019D" w:rsidP="0021019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0E611AC1" w14:textId="77777777" w:rsidR="00881494" w:rsidRDefault="00881494" w:rsidP="0021019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303A7ACC" w14:textId="0E95516E" w:rsidR="0021019D" w:rsidRDefault="0021019D" w:rsidP="00C74E32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Про затвердження висновку </w:t>
      </w:r>
      <w:r w:rsidR="00414270">
        <w:rPr>
          <w:b w:val="0"/>
          <w:color w:val="000000"/>
          <w:sz w:val="28"/>
          <w:szCs w:val="28"/>
          <w:lang w:val="uk-UA" w:eastAsia="uk-UA" w:bidi="uk-UA"/>
        </w:rPr>
        <w:t>щодо</w:t>
      </w:r>
    </w:p>
    <w:p w14:paraId="303A7ACD" w14:textId="22362BA7" w:rsidR="0021019D" w:rsidRDefault="00414270" w:rsidP="00C74E32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визначення місця проживання</w:t>
      </w:r>
    </w:p>
    <w:p w14:paraId="303A7ACE" w14:textId="2553F089" w:rsidR="0021019D" w:rsidRDefault="00414270" w:rsidP="00C74E32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малолітньої дитини </w:t>
      </w:r>
      <w:r w:rsidR="0063209F">
        <w:rPr>
          <w:b w:val="0"/>
          <w:color w:val="000000"/>
          <w:sz w:val="28"/>
          <w:szCs w:val="28"/>
          <w:lang w:val="uk-UA" w:eastAsia="uk-UA" w:bidi="uk-UA"/>
        </w:rPr>
        <w:t>***</w:t>
      </w:r>
    </w:p>
    <w:p w14:paraId="303A7ACF" w14:textId="77777777" w:rsidR="0021019D" w:rsidRDefault="0021019D" w:rsidP="0021019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76156404" w14:textId="77777777" w:rsidR="00881494" w:rsidRDefault="00881494" w:rsidP="0021019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303A7AD0" w14:textId="5C46A45F" w:rsidR="0021019D" w:rsidRPr="00497275" w:rsidRDefault="00414270" w:rsidP="00C74E32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 w:themeColor="text1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Керуючись статтями 141, 157, 160 Сімейного кодексу України,</w:t>
      </w:r>
      <w:r w:rsidR="007C14AD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21019D" w:rsidRPr="00C034C8">
        <w:rPr>
          <w:b w:val="0"/>
          <w:sz w:val="28"/>
          <w:szCs w:val="28"/>
          <w:lang w:val="uk-UA"/>
        </w:rPr>
        <w:t>Закон</w:t>
      </w:r>
      <w:r w:rsidR="007C14AD">
        <w:rPr>
          <w:b w:val="0"/>
          <w:sz w:val="28"/>
          <w:szCs w:val="28"/>
          <w:lang w:val="uk-UA"/>
        </w:rPr>
        <w:t>ом</w:t>
      </w:r>
      <w:r w:rsidR="0021019D" w:rsidRPr="00C034C8">
        <w:rPr>
          <w:b w:val="0"/>
          <w:sz w:val="28"/>
          <w:szCs w:val="28"/>
          <w:lang w:val="uk-UA"/>
        </w:rPr>
        <w:t xml:space="preserve"> України «Про місцеве самоврядування в Україні»</w:t>
      </w:r>
      <w:r w:rsidR="005D0C40">
        <w:rPr>
          <w:b w:val="0"/>
          <w:sz w:val="28"/>
          <w:szCs w:val="28"/>
          <w:lang w:val="uk-UA"/>
        </w:rPr>
        <w:t>, пунктами 72, 74 постанови Кабінету Міністрів України</w:t>
      </w:r>
      <w:r w:rsidR="00467879">
        <w:rPr>
          <w:b w:val="0"/>
          <w:sz w:val="28"/>
          <w:szCs w:val="28"/>
          <w:lang w:val="uk-UA"/>
        </w:rPr>
        <w:t xml:space="preserve"> від 24.09.2008 №866 «Питання діяльності органів опіки та піклування</w:t>
      </w:r>
      <w:r w:rsidR="00ED4DCE">
        <w:rPr>
          <w:b w:val="0"/>
          <w:sz w:val="28"/>
          <w:szCs w:val="28"/>
          <w:lang w:val="uk-UA"/>
        </w:rPr>
        <w:t>, пов</w:t>
      </w:r>
      <w:r w:rsidR="00ED4DCE" w:rsidRPr="00AE76E2">
        <w:rPr>
          <w:b w:val="0"/>
          <w:sz w:val="28"/>
          <w:szCs w:val="28"/>
          <w:lang w:val="uk-UA"/>
        </w:rPr>
        <w:t>’</w:t>
      </w:r>
      <w:r w:rsidR="00ED4DCE">
        <w:rPr>
          <w:b w:val="0"/>
          <w:sz w:val="28"/>
          <w:szCs w:val="28"/>
          <w:lang w:val="uk-UA"/>
        </w:rPr>
        <w:t xml:space="preserve">язаної із захистом </w:t>
      </w:r>
      <w:r w:rsidR="00FA66AB">
        <w:rPr>
          <w:b w:val="0"/>
          <w:sz w:val="28"/>
          <w:szCs w:val="28"/>
          <w:lang w:val="uk-UA"/>
        </w:rPr>
        <w:t>прав дитини»</w:t>
      </w:r>
      <w:r w:rsidR="0021019D">
        <w:rPr>
          <w:b w:val="0"/>
          <w:sz w:val="28"/>
          <w:szCs w:val="28"/>
          <w:lang w:val="uk-UA" w:eastAsia="ru-RU"/>
        </w:rPr>
        <w:t>,</w:t>
      </w:r>
      <w:r w:rsidR="00FA66AB">
        <w:rPr>
          <w:b w:val="0"/>
          <w:sz w:val="28"/>
          <w:szCs w:val="28"/>
          <w:lang w:val="uk-UA" w:eastAsia="ru-RU"/>
        </w:rPr>
        <w:t xml:space="preserve"> беручи до уваги</w:t>
      </w:r>
      <w:r w:rsidR="0021019D" w:rsidRPr="00C034C8">
        <w:rPr>
          <w:b w:val="0"/>
          <w:sz w:val="28"/>
          <w:szCs w:val="28"/>
          <w:lang w:val="uk-UA" w:eastAsia="ru-RU"/>
        </w:rPr>
        <w:t xml:space="preserve"> </w:t>
      </w:r>
      <w:r w:rsidR="00FA66AB">
        <w:rPr>
          <w:b w:val="0"/>
          <w:sz w:val="28"/>
          <w:szCs w:val="28"/>
          <w:lang w:val="uk-UA"/>
        </w:rPr>
        <w:t xml:space="preserve">рекомендації </w:t>
      </w:r>
      <w:r w:rsidR="00497275" w:rsidRPr="00425072">
        <w:rPr>
          <w:b w:val="0"/>
          <w:color w:val="000000" w:themeColor="text1"/>
          <w:sz w:val="28"/>
          <w:szCs w:val="28"/>
          <w:lang w:val="uk-UA"/>
        </w:rPr>
        <w:t>к</w:t>
      </w:r>
      <w:r w:rsidR="0021019D" w:rsidRPr="00425072">
        <w:rPr>
          <w:b w:val="0"/>
          <w:color w:val="000000" w:themeColor="text1"/>
          <w:sz w:val="28"/>
          <w:szCs w:val="28"/>
          <w:lang w:val="uk-UA"/>
        </w:rPr>
        <w:t>омісії з питань захисту прав дитини від</w:t>
      </w:r>
      <w:r w:rsidR="002102DB" w:rsidRPr="00425072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425072" w:rsidRPr="00425072">
        <w:rPr>
          <w:b w:val="0"/>
          <w:color w:val="000000" w:themeColor="text1"/>
          <w:sz w:val="28"/>
          <w:szCs w:val="28"/>
          <w:lang w:val="uk-UA"/>
        </w:rPr>
        <w:t>28</w:t>
      </w:r>
      <w:r w:rsidR="00623514" w:rsidRPr="00425072">
        <w:rPr>
          <w:b w:val="0"/>
          <w:color w:val="000000" w:themeColor="text1"/>
          <w:sz w:val="28"/>
          <w:szCs w:val="28"/>
          <w:lang w:val="uk-UA"/>
        </w:rPr>
        <w:t>.0</w:t>
      </w:r>
      <w:r w:rsidR="004F18F3" w:rsidRPr="00425072">
        <w:rPr>
          <w:b w:val="0"/>
          <w:color w:val="000000" w:themeColor="text1"/>
          <w:sz w:val="28"/>
          <w:szCs w:val="28"/>
          <w:lang w:val="uk-UA"/>
        </w:rPr>
        <w:t>1</w:t>
      </w:r>
      <w:r w:rsidR="002102DB" w:rsidRPr="00425072">
        <w:rPr>
          <w:b w:val="0"/>
          <w:color w:val="000000" w:themeColor="text1"/>
          <w:sz w:val="28"/>
          <w:szCs w:val="28"/>
          <w:lang w:val="uk-UA"/>
        </w:rPr>
        <w:t>.202</w:t>
      </w:r>
      <w:r w:rsidR="004F18F3" w:rsidRPr="00425072">
        <w:rPr>
          <w:b w:val="0"/>
          <w:color w:val="000000" w:themeColor="text1"/>
          <w:sz w:val="28"/>
          <w:szCs w:val="28"/>
          <w:lang w:val="uk-UA"/>
        </w:rPr>
        <w:t>6</w:t>
      </w:r>
      <w:r w:rsidR="0021019D" w:rsidRPr="00425072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63281C">
        <w:rPr>
          <w:b w:val="0"/>
          <w:color w:val="000000" w:themeColor="text1"/>
          <w:sz w:val="28"/>
          <w:szCs w:val="28"/>
          <w:lang w:val="uk-UA"/>
        </w:rPr>
        <w:t xml:space="preserve">протокол </w:t>
      </w:r>
      <w:r w:rsidR="00425072" w:rsidRPr="00425072">
        <w:rPr>
          <w:b w:val="0"/>
          <w:color w:val="000000" w:themeColor="text1"/>
          <w:sz w:val="28"/>
          <w:szCs w:val="28"/>
          <w:lang w:val="uk-UA"/>
        </w:rPr>
        <w:t>№3</w:t>
      </w:r>
      <w:r w:rsidR="0021019D" w:rsidRPr="00425072">
        <w:rPr>
          <w:b w:val="0"/>
          <w:color w:val="000000" w:themeColor="text1"/>
          <w:sz w:val="28"/>
          <w:szCs w:val="28"/>
          <w:lang w:val="uk-UA"/>
        </w:rPr>
        <w:t>,</w:t>
      </w:r>
      <w:r w:rsidR="0021019D" w:rsidRPr="00C034C8">
        <w:rPr>
          <w:b w:val="0"/>
          <w:sz w:val="28"/>
          <w:szCs w:val="28"/>
          <w:lang w:val="uk-UA"/>
        </w:rPr>
        <w:t xml:space="preserve"> </w:t>
      </w:r>
      <w:r w:rsidR="0063281C">
        <w:rPr>
          <w:b w:val="0"/>
          <w:sz w:val="28"/>
          <w:szCs w:val="28"/>
          <w:lang w:val="uk-UA"/>
        </w:rPr>
        <w:t xml:space="preserve">з метою забезпечення </w:t>
      </w:r>
      <w:r w:rsidR="00C74E32">
        <w:rPr>
          <w:b w:val="0"/>
          <w:sz w:val="28"/>
          <w:szCs w:val="28"/>
          <w:lang w:val="uk-UA"/>
        </w:rPr>
        <w:t xml:space="preserve">реалізації прав, свобод та законних інтересів дітей, </w:t>
      </w:r>
      <w:r w:rsidR="0021019D" w:rsidRPr="00C034C8">
        <w:rPr>
          <w:b w:val="0"/>
          <w:sz w:val="28"/>
          <w:szCs w:val="28"/>
          <w:lang w:val="uk-UA"/>
        </w:rPr>
        <w:t xml:space="preserve">виконавчий комітет </w:t>
      </w:r>
      <w:r w:rsidR="00C74E32">
        <w:rPr>
          <w:b w:val="0"/>
          <w:sz w:val="28"/>
          <w:szCs w:val="28"/>
          <w:lang w:val="uk-UA"/>
        </w:rPr>
        <w:t xml:space="preserve">Малинської </w:t>
      </w:r>
      <w:r w:rsidR="0021019D" w:rsidRPr="00C034C8">
        <w:rPr>
          <w:b w:val="0"/>
          <w:sz w:val="28"/>
          <w:szCs w:val="28"/>
          <w:lang w:val="uk-UA"/>
        </w:rPr>
        <w:t>міської ради</w:t>
      </w:r>
    </w:p>
    <w:p w14:paraId="092BB5B8" w14:textId="77777777" w:rsidR="004F18F3" w:rsidRDefault="004F18F3" w:rsidP="0021019D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</w:p>
    <w:p w14:paraId="303A7AD1" w14:textId="57C3AF5F" w:rsidR="0021019D" w:rsidRDefault="0021019D" w:rsidP="0021019D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 И Р І Ш И В:</w:t>
      </w:r>
    </w:p>
    <w:p w14:paraId="0923AC9D" w14:textId="77777777" w:rsidR="00386049" w:rsidRPr="00386049" w:rsidRDefault="00386049" w:rsidP="0021019D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16"/>
          <w:szCs w:val="16"/>
          <w:lang w:val="uk-UA" w:eastAsia="uk-UA" w:bidi="uk-UA"/>
        </w:rPr>
      </w:pPr>
    </w:p>
    <w:p w14:paraId="303A7AD2" w14:textId="69F2048C" w:rsidR="0021019D" w:rsidRDefault="0021019D" w:rsidP="00497275">
      <w:pPr>
        <w:pStyle w:val="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Затвердити висновок </w:t>
      </w:r>
      <w:r w:rsidR="00500C8B">
        <w:rPr>
          <w:b w:val="0"/>
          <w:sz w:val="28"/>
          <w:szCs w:val="28"/>
          <w:lang w:val="uk-UA"/>
        </w:rPr>
        <w:t xml:space="preserve">щодо визначення місця проживання дитини </w:t>
      </w:r>
      <w:r w:rsidR="0063209F">
        <w:rPr>
          <w:b w:val="0"/>
          <w:sz w:val="28"/>
          <w:szCs w:val="28"/>
          <w:lang w:val="uk-UA"/>
        </w:rPr>
        <w:t>***</w:t>
      </w:r>
      <w:r w:rsidR="00500C8B">
        <w:rPr>
          <w:b w:val="0"/>
          <w:sz w:val="28"/>
          <w:szCs w:val="28"/>
          <w:lang w:val="uk-UA"/>
        </w:rPr>
        <w:t xml:space="preserve">, </w:t>
      </w:r>
      <w:r w:rsidR="0063209F">
        <w:rPr>
          <w:b w:val="0"/>
          <w:sz w:val="28"/>
          <w:szCs w:val="28"/>
          <w:lang w:val="uk-UA"/>
        </w:rPr>
        <w:t>***</w:t>
      </w:r>
      <w:r w:rsidR="00500C8B">
        <w:rPr>
          <w:b w:val="0"/>
          <w:sz w:val="28"/>
          <w:szCs w:val="28"/>
          <w:lang w:val="uk-UA"/>
        </w:rPr>
        <w:t xml:space="preserve"> </w:t>
      </w:r>
      <w:proofErr w:type="spellStart"/>
      <w:r w:rsidR="00617491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61749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(додається).</w:t>
      </w:r>
    </w:p>
    <w:p w14:paraId="391BFDE8" w14:textId="77777777" w:rsidR="00881494" w:rsidRDefault="00500C8B" w:rsidP="00881494">
      <w:pPr>
        <w:pStyle w:val="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Службі у справах дітей виконавчого комітету </w:t>
      </w:r>
      <w:r w:rsidR="00CB67E9">
        <w:rPr>
          <w:b w:val="0"/>
          <w:sz w:val="28"/>
          <w:szCs w:val="28"/>
          <w:lang w:val="uk-UA"/>
        </w:rPr>
        <w:t xml:space="preserve">міської ради (Анастасія НАКОНЕЧНА) долучити вищевказаний </w:t>
      </w:r>
      <w:r w:rsidR="002021D8">
        <w:rPr>
          <w:b w:val="0"/>
          <w:sz w:val="28"/>
          <w:szCs w:val="28"/>
          <w:lang w:val="uk-UA"/>
        </w:rPr>
        <w:t>висновок до матеріалів справи №283/2589/25, яка перебува</w:t>
      </w:r>
      <w:r w:rsidR="00AF4DDA">
        <w:rPr>
          <w:b w:val="0"/>
          <w:sz w:val="28"/>
          <w:szCs w:val="28"/>
          <w:lang w:val="uk-UA"/>
        </w:rPr>
        <w:t>є на розгляді Малинського районного суду.</w:t>
      </w:r>
      <w:r w:rsidR="00881494">
        <w:rPr>
          <w:b w:val="0"/>
          <w:sz w:val="28"/>
          <w:szCs w:val="28"/>
          <w:lang w:val="uk-UA"/>
        </w:rPr>
        <w:t xml:space="preserve"> </w:t>
      </w:r>
    </w:p>
    <w:p w14:paraId="303A7AD4" w14:textId="4BEF5EFD" w:rsidR="0021019D" w:rsidRPr="00881494" w:rsidRDefault="0021019D" w:rsidP="00881494">
      <w:pPr>
        <w:pStyle w:val="20"/>
        <w:numPr>
          <w:ilvl w:val="0"/>
          <w:numId w:val="1"/>
        </w:numPr>
        <w:shd w:val="clear" w:color="auto" w:fill="auto"/>
        <w:spacing w:before="0" w:after="0" w:line="276" w:lineRule="auto"/>
        <w:ind w:left="0" w:firstLine="851"/>
        <w:jc w:val="both"/>
        <w:rPr>
          <w:b w:val="0"/>
          <w:bCs w:val="0"/>
          <w:sz w:val="28"/>
          <w:szCs w:val="28"/>
          <w:lang w:val="uk-UA"/>
        </w:rPr>
      </w:pPr>
      <w:r w:rsidRPr="00AE76E2">
        <w:rPr>
          <w:b w:val="0"/>
          <w:bCs w:val="0"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AE76E2">
        <w:rPr>
          <w:b w:val="0"/>
          <w:bCs w:val="0"/>
          <w:color w:val="000000"/>
          <w:sz w:val="28"/>
          <w:szCs w:val="28"/>
          <w:lang w:val="uk-UA" w:eastAsia="ru-RU"/>
        </w:rPr>
        <w:t>заступника міського голови Віталія ЛУКАШЕНКА.</w:t>
      </w:r>
      <w:r w:rsidRPr="00881494">
        <w:rPr>
          <w:b w:val="0"/>
          <w:bCs w:val="0"/>
          <w:color w:val="000000"/>
          <w:sz w:val="28"/>
          <w:szCs w:val="28"/>
          <w:lang w:eastAsia="ru-RU"/>
        </w:rPr>
        <w:t> </w:t>
      </w:r>
      <w:r w:rsidRPr="00AE76E2">
        <w:rPr>
          <w:b w:val="0"/>
          <w:bCs w:val="0"/>
          <w:color w:val="000000"/>
          <w:sz w:val="28"/>
          <w:szCs w:val="28"/>
          <w:lang w:val="uk-UA" w:eastAsia="ru-RU"/>
        </w:rPr>
        <w:t xml:space="preserve"> </w:t>
      </w:r>
      <w:r w:rsidRPr="00881494">
        <w:rPr>
          <w:b w:val="0"/>
          <w:bCs w:val="0"/>
          <w:color w:val="000000"/>
          <w:sz w:val="28"/>
          <w:szCs w:val="28"/>
          <w:lang w:eastAsia="ru-RU"/>
        </w:rPr>
        <w:t>   </w:t>
      </w:r>
    </w:p>
    <w:p w14:paraId="303A7AD5" w14:textId="77777777" w:rsidR="00497275" w:rsidRDefault="00497275" w:rsidP="00497275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303A7AD6" w14:textId="5368314F" w:rsidR="00497275" w:rsidRDefault="002F0626" w:rsidP="00497275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F0626">
        <w:rPr>
          <w:rFonts w:ascii="Times New Roman" w:hAnsi="Times New Roman"/>
          <w:bCs/>
          <w:iCs/>
          <w:sz w:val="28"/>
          <w:szCs w:val="28"/>
        </w:rPr>
        <w:t xml:space="preserve">Міський голова </w:t>
      </w:r>
      <w:r w:rsidRPr="002F0626">
        <w:rPr>
          <w:rFonts w:ascii="Times New Roman" w:hAnsi="Times New Roman"/>
          <w:bCs/>
          <w:iCs/>
        </w:rPr>
        <w:t xml:space="preserve">                         </w:t>
      </w:r>
      <w:r w:rsidRPr="002F0626">
        <w:rPr>
          <w:rFonts w:ascii="Times New Roman" w:hAnsi="Times New Roman"/>
          <w:bCs/>
          <w:i/>
          <w:iCs/>
        </w:rPr>
        <w:t xml:space="preserve"> </w:t>
      </w:r>
      <w:r w:rsidRPr="002F0626">
        <w:rPr>
          <w:rFonts w:ascii="Times New Roman" w:hAnsi="Times New Roman"/>
          <w:bCs/>
          <w:i/>
          <w:iCs/>
          <w:sz w:val="28"/>
          <w:szCs w:val="28"/>
        </w:rPr>
        <w:t xml:space="preserve">  </w:t>
      </w:r>
      <w:r w:rsidRPr="002F0626">
        <w:rPr>
          <w:rFonts w:ascii="Times New Roman" w:hAnsi="Times New Roman"/>
          <w:bCs/>
          <w:iCs/>
          <w:sz w:val="28"/>
          <w:szCs w:val="28"/>
        </w:rPr>
        <w:t xml:space="preserve">                </w:t>
      </w:r>
      <w:r w:rsidR="0023535A"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Pr="002F062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45C9">
        <w:rPr>
          <w:rFonts w:ascii="Times New Roman" w:hAnsi="Times New Roman"/>
          <w:bCs/>
          <w:iCs/>
          <w:sz w:val="28"/>
          <w:szCs w:val="28"/>
        </w:rPr>
        <w:t xml:space="preserve">             </w:t>
      </w:r>
      <w:r w:rsidR="00954A08"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6745C9">
        <w:rPr>
          <w:rFonts w:ascii="Times New Roman" w:hAnsi="Times New Roman"/>
          <w:bCs/>
          <w:iCs/>
          <w:sz w:val="28"/>
          <w:szCs w:val="28"/>
        </w:rPr>
        <w:t xml:space="preserve">  Олександр СИТАЙЛО</w:t>
      </w:r>
    </w:p>
    <w:p w14:paraId="303A7AD7" w14:textId="77777777" w:rsidR="00497275" w:rsidRDefault="00497275" w:rsidP="00497275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303A7AD8" w14:textId="77777777" w:rsidR="006745C9" w:rsidRPr="00497275" w:rsidRDefault="006745C9" w:rsidP="00497275">
      <w:pPr>
        <w:spacing w:after="0"/>
        <w:jc w:val="both"/>
        <w:rPr>
          <w:rFonts w:ascii="Times New Roman" w:eastAsia="Times New Roman" w:hAnsi="Times New Roman"/>
          <w:bCs/>
          <w:iCs/>
          <w:sz w:val="28"/>
          <w:szCs w:val="28"/>
          <w:lang w:val="ru-RU"/>
        </w:rPr>
      </w:pPr>
      <w:r w:rsidRPr="006745C9">
        <w:rPr>
          <w:rFonts w:ascii="Times New Roman" w:hAnsi="Times New Roman"/>
          <w:sz w:val="24"/>
          <w:szCs w:val="24"/>
        </w:rPr>
        <w:t>Віталій ЛУКАШЕНКО</w:t>
      </w:r>
    </w:p>
    <w:p w14:paraId="303A7AD9" w14:textId="77777777" w:rsidR="006745C9" w:rsidRPr="006745C9" w:rsidRDefault="006745C9" w:rsidP="00497275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745C9">
        <w:rPr>
          <w:rFonts w:ascii="Times New Roman" w:hAnsi="Times New Roman"/>
          <w:sz w:val="24"/>
          <w:szCs w:val="24"/>
        </w:rPr>
        <w:t>Ігор МАЛЕГУС</w:t>
      </w:r>
    </w:p>
    <w:p w14:paraId="303A7ADA" w14:textId="77777777" w:rsidR="006745C9" w:rsidRPr="006745C9" w:rsidRDefault="006745C9" w:rsidP="00497275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745C9">
        <w:rPr>
          <w:rFonts w:ascii="Times New Roman" w:hAnsi="Times New Roman"/>
          <w:sz w:val="24"/>
          <w:szCs w:val="24"/>
        </w:rPr>
        <w:t>Олександр ПАРШАКОВ</w:t>
      </w:r>
    </w:p>
    <w:p w14:paraId="303A7ADB" w14:textId="7F43699B" w:rsidR="002F0626" w:rsidRPr="006745C9" w:rsidRDefault="00954A08" w:rsidP="006745C9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Анастасія НАКОНЕЧНА</w:t>
      </w:r>
    </w:p>
    <w:p w14:paraId="303A7ADD" w14:textId="18A61E72" w:rsidR="007A7158" w:rsidRDefault="0018461D" w:rsidP="0021019D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</w:t>
      </w:r>
    </w:p>
    <w:p w14:paraId="45CD7E41" w14:textId="77777777" w:rsidR="00881494" w:rsidRDefault="00881494" w:rsidP="0021019D">
      <w:pPr>
        <w:pStyle w:val="a4"/>
        <w:spacing w:line="240" w:lineRule="atLeast"/>
        <w:rPr>
          <w:color w:val="000000"/>
          <w:szCs w:val="28"/>
        </w:rPr>
      </w:pPr>
    </w:p>
    <w:p w14:paraId="303A7ADE" w14:textId="77777777" w:rsidR="0021019D" w:rsidRDefault="007A7158" w:rsidP="0021019D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</w:t>
      </w:r>
      <w:r w:rsidR="002F0626">
        <w:rPr>
          <w:color w:val="000000"/>
          <w:szCs w:val="28"/>
        </w:rPr>
        <w:t xml:space="preserve"> </w:t>
      </w:r>
      <w:r w:rsidR="0023535A">
        <w:rPr>
          <w:color w:val="000000"/>
          <w:szCs w:val="28"/>
        </w:rPr>
        <w:t xml:space="preserve"> </w:t>
      </w:r>
      <w:r w:rsidR="0021019D">
        <w:rPr>
          <w:color w:val="000000"/>
          <w:szCs w:val="28"/>
        </w:rPr>
        <w:t>Додаток 1</w:t>
      </w:r>
    </w:p>
    <w:p w14:paraId="303A7ADF" w14:textId="77777777" w:rsidR="0021019D" w:rsidRDefault="0021019D" w:rsidP="0021019D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303A7AE0" w14:textId="77777777" w:rsidR="0021019D" w:rsidRDefault="0021019D" w:rsidP="0021019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303A7AE1" w14:textId="77777777" w:rsidR="0021019D" w:rsidRDefault="0021019D" w:rsidP="0021019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Малинської міської ради</w:t>
      </w:r>
    </w:p>
    <w:p w14:paraId="303A7AE2" w14:textId="21888DBA" w:rsidR="0021019D" w:rsidRDefault="0021019D" w:rsidP="0021019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 </w:t>
      </w:r>
      <w:r w:rsidR="00AE76E2">
        <w:rPr>
          <w:rFonts w:ascii="Times New Roman" w:hAnsi="Times New Roman"/>
          <w:sz w:val="28"/>
          <w:szCs w:val="28"/>
        </w:rPr>
        <w:t xml:space="preserve">12.02.2026 </w:t>
      </w:r>
      <w:r w:rsidR="006174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AE76E2">
        <w:rPr>
          <w:rFonts w:ascii="Times New Roman" w:hAnsi="Times New Roman"/>
          <w:sz w:val="28"/>
          <w:szCs w:val="28"/>
        </w:rPr>
        <w:t>56</w:t>
      </w:r>
    </w:p>
    <w:p w14:paraId="303A7AE4" w14:textId="77777777" w:rsidR="0021019D" w:rsidRDefault="0021019D" w:rsidP="0021019D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303A7AE5" w14:textId="77777777" w:rsidR="0018461D" w:rsidRDefault="0021019D" w:rsidP="0018461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  <w:r w:rsidR="0018461D" w:rsidRPr="0018461D">
        <w:rPr>
          <w:rFonts w:ascii="Times New Roman" w:hAnsi="Times New Roman"/>
          <w:b/>
          <w:sz w:val="28"/>
          <w:szCs w:val="28"/>
        </w:rPr>
        <w:t xml:space="preserve"> </w:t>
      </w:r>
    </w:p>
    <w:p w14:paraId="303A7AE6" w14:textId="77777777" w:rsidR="0018461D" w:rsidRDefault="0018461D" w:rsidP="0018461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ради, </w:t>
      </w:r>
    </w:p>
    <w:p w14:paraId="303A7AE7" w14:textId="77777777" w:rsidR="0021019D" w:rsidRDefault="0018461D" w:rsidP="0021019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як </w:t>
      </w:r>
      <w:r w:rsidR="0021019D">
        <w:rPr>
          <w:rFonts w:ascii="Times New Roman" w:hAnsi="Times New Roman"/>
          <w:b/>
          <w:sz w:val="28"/>
          <w:szCs w:val="28"/>
        </w:rPr>
        <w:t>органу опіки та піклування</w:t>
      </w:r>
      <w:r>
        <w:rPr>
          <w:rFonts w:ascii="Times New Roman" w:hAnsi="Times New Roman"/>
          <w:b/>
          <w:sz w:val="28"/>
          <w:szCs w:val="28"/>
        </w:rPr>
        <w:t>,</w:t>
      </w:r>
    </w:p>
    <w:p w14:paraId="5A2A9F4D" w14:textId="77777777" w:rsidR="006C681D" w:rsidRDefault="006C681D" w:rsidP="0021019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щодо визначення місця проживання</w:t>
      </w:r>
    </w:p>
    <w:p w14:paraId="303A7AE8" w14:textId="635E7644" w:rsidR="0021019D" w:rsidRPr="00623514" w:rsidRDefault="006C681D" w:rsidP="0021019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 xml:space="preserve">малолітньої дитини </w:t>
      </w:r>
      <w:r w:rsidR="0063209F">
        <w:rPr>
          <w:rFonts w:ascii="Times New Roman" w:hAnsi="Times New Roman"/>
          <w:b/>
          <w:sz w:val="28"/>
          <w:szCs w:val="28"/>
          <w:lang w:val="ru-RU"/>
        </w:rPr>
        <w:t>***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63209F">
        <w:rPr>
          <w:rFonts w:ascii="Times New Roman" w:hAnsi="Times New Roman"/>
          <w:b/>
          <w:sz w:val="28"/>
          <w:szCs w:val="28"/>
          <w:lang w:val="ru-RU"/>
        </w:rPr>
        <w:t>***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3514" w:rsidRPr="00D2247E">
        <w:rPr>
          <w:rFonts w:ascii="Times New Roman" w:hAnsi="Times New Roman"/>
          <w:b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="00623514" w:rsidRPr="00D2247E">
        <w:rPr>
          <w:rFonts w:ascii="Times New Roman" w:hAnsi="Times New Roman"/>
          <w:b/>
          <w:bCs/>
          <w:color w:val="000000"/>
          <w:sz w:val="28"/>
          <w:szCs w:val="28"/>
          <w:lang w:eastAsia="uk-UA" w:bidi="uk-UA"/>
        </w:rPr>
        <w:t>.</w:t>
      </w:r>
    </w:p>
    <w:p w14:paraId="303A7AE9" w14:textId="77777777" w:rsidR="0021019D" w:rsidRDefault="0021019D" w:rsidP="0021019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8CB2343" w14:textId="77777777" w:rsidR="00786170" w:rsidRDefault="004339FA" w:rsidP="00184FA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виконання ухвали Малинського районного суду Житомирської області</w:t>
      </w:r>
      <w:r w:rsidR="00D12336">
        <w:rPr>
          <w:rFonts w:ascii="Times New Roman" w:hAnsi="Times New Roman"/>
          <w:sz w:val="28"/>
          <w:szCs w:val="28"/>
        </w:rPr>
        <w:t xml:space="preserve"> по справі №283/2589/25 від 23.10.2025, розглянувши зібрані відомості </w:t>
      </w:r>
      <w:r w:rsidR="00223730">
        <w:rPr>
          <w:rFonts w:ascii="Times New Roman" w:hAnsi="Times New Roman"/>
          <w:sz w:val="28"/>
          <w:szCs w:val="28"/>
        </w:rPr>
        <w:t>по даній справі представниками органу опіки та піклування було встановлено наступне:</w:t>
      </w:r>
    </w:p>
    <w:p w14:paraId="69121DA3" w14:textId="2EABB01E" w:rsidR="0029089B" w:rsidRDefault="00786170" w:rsidP="00184FA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 жовтня 2015 року між </w:t>
      </w:r>
      <w:r w:rsidR="0063209F" w:rsidRPr="0063209F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та </w:t>
      </w:r>
      <w:r w:rsidR="0063209F" w:rsidRPr="0063209F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було укладено </w:t>
      </w:r>
      <w:r w:rsidR="007A0C3B">
        <w:rPr>
          <w:rFonts w:ascii="Times New Roman" w:hAnsi="Times New Roman"/>
          <w:sz w:val="28"/>
          <w:szCs w:val="28"/>
        </w:rPr>
        <w:t xml:space="preserve">шлюб, який було зареєстровано відділом реєстрації актів цивільного </w:t>
      </w:r>
      <w:r w:rsidR="004570FA">
        <w:rPr>
          <w:rFonts w:ascii="Times New Roman" w:hAnsi="Times New Roman"/>
          <w:sz w:val="28"/>
          <w:szCs w:val="28"/>
        </w:rPr>
        <w:t>стану Малинського районного управління</w:t>
      </w:r>
      <w:r w:rsidR="00AC1C2D">
        <w:rPr>
          <w:rFonts w:ascii="Times New Roman" w:hAnsi="Times New Roman"/>
          <w:sz w:val="28"/>
          <w:szCs w:val="28"/>
        </w:rPr>
        <w:t xml:space="preserve"> юстиції у Житомирській області, свідоцтво </w:t>
      </w:r>
      <w:r w:rsidR="009D5591">
        <w:rPr>
          <w:rFonts w:ascii="Times New Roman" w:hAnsi="Times New Roman"/>
          <w:sz w:val="28"/>
          <w:szCs w:val="28"/>
        </w:rPr>
        <w:t>про шлюб серія І-ТП №</w:t>
      </w:r>
      <w:r w:rsidR="0063209F" w:rsidRPr="0063209F">
        <w:rPr>
          <w:rFonts w:ascii="Times New Roman" w:hAnsi="Times New Roman"/>
          <w:sz w:val="28"/>
          <w:szCs w:val="28"/>
        </w:rPr>
        <w:t>***</w:t>
      </w:r>
      <w:r w:rsidR="009D5591">
        <w:rPr>
          <w:rFonts w:ascii="Times New Roman" w:hAnsi="Times New Roman"/>
          <w:sz w:val="28"/>
          <w:szCs w:val="28"/>
        </w:rPr>
        <w:t xml:space="preserve">. Від даного шлюбу </w:t>
      </w:r>
      <w:r w:rsidR="0063209F" w:rsidRPr="0063209F">
        <w:rPr>
          <w:rFonts w:ascii="Times New Roman" w:hAnsi="Times New Roman"/>
          <w:sz w:val="28"/>
          <w:szCs w:val="28"/>
        </w:rPr>
        <w:t>***</w:t>
      </w:r>
      <w:r w:rsidR="006E2233">
        <w:rPr>
          <w:rFonts w:ascii="Times New Roman" w:hAnsi="Times New Roman"/>
          <w:sz w:val="28"/>
          <w:szCs w:val="28"/>
        </w:rPr>
        <w:t xml:space="preserve"> народилася дитина </w:t>
      </w:r>
      <w:r w:rsidR="0063209F" w:rsidRPr="0063209F">
        <w:rPr>
          <w:rFonts w:ascii="Times New Roman" w:hAnsi="Times New Roman"/>
          <w:sz w:val="28"/>
          <w:szCs w:val="28"/>
        </w:rPr>
        <w:t>***</w:t>
      </w:r>
      <w:r w:rsidR="006E2233">
        <w:rPr>
          <w:rFonts w:ascii="Times New Roman" w:hAnsi="Times New Roman"/>
          <w:sz w:val="28"/>
          <w:szCs w:val="28"/>
        </w:rPr>
        <w:t xml:space="preserve">. </w:t>
      </w:r>
      <w:r w:rsidR="0063209F" w:rsidRPr="0063209F">
        <w:rPr>
          <w:rFonts w:ascii="Times New Roman" w:hAnsi="Times New Roman"/>
          <w:sz w:val="28"/>
          <w:szCs w:val="28"/>
        </w:rPr>
        <w:t>***</w:t>
      </w:r>
      <w:r w:rsidR="0029089B">
        <w:rPr>
          <w:rFonts w:ascii="Times New Roman" w:hAnsi="Times New Roman"/>
          <w:sz w:val="28"/>
          <w:szCs w:val="28"/>
        </w:rPr>
        <w:t xml:space="preserve"> рішенням Малинського районного суду Житомирської області шлюб між громадянами </w:t>
      </w:r>
      <w:r w:rsidR="0063209F">
        <w:rPr>
          <w:rFonts w:ascii="Times New Roman" w:hAnsi="Times New Roman"/>
          <w:sz w:val="28"/>
          <w:szCs w:val="28"/>
          <w:lang w:val="ru-RU"/>
        </w:rPr>
        <w:t>***</w:t>
      </w:r>
      <w:r w:rsidR="0029089B">
        <w:rPr>
          <w:rFonts w:ascii="Times New Roman" w:hAnsi="Times New Roman"/>
          <w:sz w:val="28"/>
          <w:szCs w:val="28"/>
        </w:rPr>
        <w:t xml:space="preserve"> та </w:t>
      </w:r>
      <w:r w:rsidR="0063209F">
        <w:rPr>
          <w:rFonts w:ascii="Times New Roman" w:hAnsi="Times New Roman"/>
          <w:sz w:val="28"/>
          <w:szCs w:val="28"/>
          <w:lang w:val="ru-RU"/>
        </w:rPr>
        <w:t>***</w:t>
      </w:r>
      <w:r w:rsidR="0029089B">
        <w:rPr>
          <w:rFonts w:ascii="Times New Roman" w:hAnsi="Times New Roman"/>
          <w:sz w:val="28"/>
          <w:szCs w:val="28"/>
        </w:rPr>
        <w:t xml:space="preserve"> було розірвано.</w:t>
      </w:r>
    </w:p>
    <w:p w14:paraId="55EC0E1A" w14:textId="05E3FEA4" w:rsidR="001B6F1A" w:rsidRDefault="00A8703B" w:rsidP="00184FA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703B">
        <w:rPr>
          <w:rFonts w:ascii="Times New Roman" w:hAnsi="Times New Roman"/>
          <w:sz w:val="28"/>
          <w:szCs w:val="28"/>
        </w:rPr>
        <w:t>***</w:t>
      </w:r>
      <w:r w:rsidR="00713CF9">
        <w:rPr>
          <w:rFonts w:ascii="Times New Roman" w:hAnsi="Times New Roman"/>
          <w:sz w:val="28"/>
          <w:szCs w:val="28"/>
        </w:rPr>
        <w:t xml:space="preserve"> </w:t>
      </w:r>
      <w:r w:rsidR="00971F67">
        <w:rPr>
          <w:rFonts w:ascii="Times New Roman" w:hAnsi="Times New Roman"/>
          <w:sz w:val="28"/>
          <w:szCs w:val="28"/>
        </w:rPr>
        <w:t>зареєстрована</w:t>
      </w:r>
      <w:r w:rsidR="005E0ABE">
        <w:rPr>
          <w:rFonts w:ascii="Times New Roman" w:hAnsi="Times New Roman"/>
          <w:sz w:val="28"/>
          <w:szCs w:val="28"/>
        </w:rPr>
        <w:t xml:space="preserve"> </w:t>
      </w:r>
      <w:r w:rsidR="00971F67">
        <w:rPr>
          <w:rFonts w:ascii="Times New Roman" w:hAnsi="Times New Roman"/>
          <w:sz w:val="28"/>
          <w:szCs w:val="28"/>
        </w:rPr>
        <w:t>за</w:t>
      </w:r>
      <w:r w:rsidR="008E0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1F67">
        <w:rPr>
          <w:rFonts w:ascii="Times New Roman" w:hAnsi="Times New Roman"/>
          <w:sz w:val="28"/>
          <w:szCs w:val="28"/>
        </w:rPr>
        <w:t>адресою</w:t>
      </w:r>
      <w:proofErr w:type="spellEnd"/>
      <w:r w:rsidR="00971F67">
        <w:rPr>
          <w:rFonts w:ascii="Times New Roman" w:hAnsi="Times New Roman"/>
          <w:sz w:val="28"/>
          <w:szCs w:val="28"/>
        </w:rPr>
        <w:t xml:space="preserve">: </w:t>
      </w:r>
      <w:r w:rsidRPr="00A8703B">
        <w:rPr>
          <w:rFonts w:ascii="Times New Roman" w:hAnsi="Times New Roman"/>
          <w:sz w:val="28"/>
          <w:szCs w:val="28"/>
        </w:rPr>
        <w:t>***</w:t>
      </w:r>
      <w:r w:rsidR="000127EB">
        <w:rPr>
          <w:rFonts w:ascii="Times New Roman" w:hAnsi="Times New Roman"/>
          <w:sz w:val="28"/>
          <w:szCs w:val="28"/>
        </w:rPr>
        <w:t xml:space="preserve"> за цією ж </w:t>
      </w:r>
      <w:proofErr w:type="spellStart"/>
      <w:r w:rsidR="000127EB">
        <w:rPr>
          <w:rFonts w:ascii="Times New Roman" w:hAnsi="Times New Roman"/>
          <w:sz w:val="28"/>
          <w:szCs w:val="28"/>
        </w:rPr>
        <w:t>адресою</w:t>
      </w:r>
      <w:proofErr w:type="spellEnd"/>
      <w:r w:rsidR="000127EB">
        <w:rPr>
          <w:rFonts w:ascii="Times New Roman" w:hAnsi="Times New Roman"/>
          <w:sz w:val="28"/>
          <w:szCs w:val="28"/>
        </w:rPr>
        <w:t xml:space="preserve"> відповідно до витягу </w:t>
      </w:r>
      <w:r w:rsidR="00FD6576">
        <w:rPr>
          <w:rFonts w:ascii="Times New Roman" w:hAnsi="Times New Roman"/>
          <w:sz w:val="28"/>
          <w:szCs w:val="28"/>
        </w:rPr>
        <w:t>з реєстру територіальної громади від 05.03.2025 №</w:t>
      </w:r>
      <w:r w:rsidRPr="00A8703B">
        <w:rPr>
          <w:rFonts w:ascii="Times New Roman" w:hAnsi="Times New Roman"/>
          <w:sz w:val="28"/>
          <w:szCs w:val="28"/>
        </w:rPr>
        <w:t>***</w:t>
      </w:r>
      <w:r w:rsidR="00FD6576">
        <w:rPr>
          <w:rFonts w:ascii="Times New Roman" w:hAnsi="Times New Roman"/>
          <w:sz w:val="28"/>
          <w:szCs w:val="28"/>
        </w:rPr>
        <w:t xml:space="preserve"> зареєстрован</w:t>
      </w:r>
      <w:r w:rsidR="001B6F1A">
        <w:rPr>
          <w:rFonts w:ascii="Times New Roman" w:hAnsi="Times New Roman"/>
          <w:sz w:val="28"/>
          <w:szCs w:val="28"/>
        </w:rPr>
        <w:t xml:space="preserve">а малолітня донька </w:t>
      </w:r>
      <w:r>
        <w:rPr>
          <w:rFonts w:ascii="Times New Roman" w:hAnsi="Times New Roman"/>
          <w:sz w:val="28"/>
          <w:szCs w:val="28"/>
          <w:lang w:val="ru-RU"/>
        </w:rPr>
        <w:t>***,***</w:t>
      </w:r>
      <w:r w:rsidR="001B6F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6F1A">
        <w:rPr>
          <w:rFonts w:ascii="Times New Roman" w:hAnsi="Times New Roman"/>
          <w:sz w:val="28"/>
          <w:szCs w:val="28"/>
        </w:rPr>
        <w:t>р.н</w:t>
      </w:r>
      <w:proofErr w:type="spellEnd"/>
      <w:r w:rsidR="001B6F1A">
        <w:rPr>
          <w:rFonts w:ascii="Times New Roman" w:hAnsi="Times New Roman"/>
          <w:sz w:val="28"/>
          <w:szCs w:val="28"/>
        </w:rPr>
        <w:t>.</w:t>
      </w:r>
    </w:p>
    <w:p w14:paraId="30663726" w14:textId="74581BF3" w:rsidR="00946D5A" w:rsidRDefault="00F17977" w:rsidP="00184FA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довідки від 24.09.2025 №24/09/25 </w:t>
      </w:r>
      <w:r w:rsidR="00A8703B" w:rsidRPr="00A8703B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. працює за </w:t>
      </w:r>
      <w:r w:rsidR="003A3E02">
        <w:rPr>
          <w:rFonts w:ascii="Times New Roman" w:hAnsi="Times New Roman"/>
          <w:sz w:val="28"/>
          <w:szCs w:val="28"/>
        </w:rPr>
        <w:t xml:space="preserve">основним місцем роботи в </w:t>
      </w:r>
      <w:r w:rsidR="00A8703B" w:rsidRPr="00A8703B">
        <w:rPr>
          <w:rFonts w:ascii="Times New Roman" w:hAnsi="Times New Roman"/>
          <w:sz w:val="28"/>
          <w:szCs w:val="28"/>
        </w:rPr>
        <w:t>***</w:t>
      </w:r>
      <w:r w:rsidR="006C6992">
        <w:rPr>
          <w:rFonts w:ascii="Times New Roman" w:hAnsi="Times New Roman"/>
          <w:sz w:val="28"/>
          <w:szCs w:val="28"/>
        </w:rPr>
        <w:t xml:space="preserve"> на посаді </w:t>
      </w:r>
      <w:proofErr w:type="spellStart"/>
      <w:r w:rsidR="006C6992">
        <w:rPr>
          <w:rFonts w:ascii="Times New Roman" w:hAnsi="Times New Roman"/>
          <w:sz w:val="28"/>
          <w:szCs w:val="28"/>
        </w:rPr>
        <w:t>цитоморфолога</w:t>
      </w:r>
      <w:proofErr w:type="spellEnd"/>
      <w:r w:rsidR="006C6992">
        <w:rPr>
          <w:rFonts w:ascii="Times New Roman" w:hAnsi="Times New Roman"/>
          <w:sz w:val="28"/>
          <w:szCs w:val="28"/>
        </w:rPr>
        <w:t xml:space="preserve"> клініко-діагностичної лабораторії відділення</w:t>
      </w:r>
      <w:r w:rsidR="00946D5A">
        <w:rPr>
          <w:rFonts w:ascii="Times New Roman" w:hAnsi="Times New Roman"/>
          <w:sz w:val="28"/>
          <w:szCs w:val="28"/>
        </w:rPr>
        <w:t xml:space="preserve"> лабораторної діагностики та має стабільний дохід.</w:t>
      </w:r>
    </w:p>
    <w:p w14:paraId="68BA2552" w14:textId="127F963D" w:rsidR="00364191" w:rsidRDefault="00946D5A" w:rsidP="00184FA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</w:t>
      </w:r>
      <w:r w:rsidR="00983591">
        <w:rPr>
          <w:rFonts w:ascii="Times New Roman" w:hAnsi="Times New Roman"/>
          <w:sz w:val="28"/>
          <w:szCs w:val="28"/>
        </w:rPr>
        <w:t xml:space="preserve">довідки від 25.09.2025 виданої депутатом Малинської міської ради </w:t>
      </w:r>
      <w:r w:rsidR="00E4572A">
        <w:rPr>
          <w:rFonts w:ascii="Times New Roman" w:hAnsi="Times New Roman"/>
          <w:sz w:val="28"/>
          <w:szCs w:val="28"/>
          <w:lang w:val="ru-RU"/>
        </w:rPr>
        <w:t>***</w:t>
      </w:r>
      <w:r w:rsidR="009A1D33">
        <w:rPr>
          <w:rFonts w:ascii="Times New Roman" w:hAnsi="Times New Roman"/>
          <w:sz w:val="28"/>
          <w:szCs w:val="28"/>
        </w:rPr>
        <w:t xml:space="preserve"> громадянка </w:t>
      </w:r>
      <w:r w:rsidR="00E4572A">
        <w:rPr>
          <w:rFonts w:ascii="Times New Roman" w:hAnsi="Times New Roman"/>
          <w:sz w:val="28"/>
          <w:szCs w:val="28"/>
          <w:lang w:val="ru-RU"/>
        </w:rPr>
        <w:t>***</w:t>
      </w:r>
      <w:r w:rsidR="009A1D33">
        <w:rPr>
          <w:rFonts w:ascii="Times New Roman" w:hAnsi="Times New Roman"/>
          <w:sz w:val="28"/>
          <w:szCs w:val="28"/>
        </w:rPr>
        <w:t xml:space="preserve"> зарекомендувала себе </w:t>
      </w:r>
      <w:r w:rsidR="00FC1972">
        <w:rPr>
          <w:rFonts w:ascii="Times New Roman" w:hAnsi="Times New Roman"/>
          <w:sz w:val="28"/>
          <w:szCs w:val="28"/>
        </w:rPr>
        <w:t>з позитивної</w:t>
      </w:r>
      <w:r w:rsidR="008F181A">
        <w:rPr>
          <w:rFonts w:ascii="Times New Roman" w:hAnsi="Times New Roman"/>
          <w:sz w:val="28"/>
          <w:szCs w:val="28"/>
        </w:rPr>
        <w:t xml:space="preserve"> </w:t>
      </w:r>
      <w:r w:rsidR="00AB6C65">
        <w:rPr>
          <w:rFonts w:ascii="Times New Roman" w:hAnsi="Times New Roman"/>
          <w:sz w:val="28"/>
          <w:szCs w:val="28"/>
        </w:rPr>
        <w:t xml:space="preserve">сторони. </w:t>
      </w:r>
      <w:r w:rsidR="00260160">
        <w:rPr>
          <w:rFonts w:ascii="Times New Roman" w:hAnsi="Times New Roman"/>
          <w:sz w:val="28"/>
          <w:szCs w:val="28"/>
        </w:rPr>
        <w:t>За місцем проживання з сусідами</w:t>
      </w:r>
      <w:r w:rsidR="004A4001">
        <w:rPr>
          <w:rFonts w:ascii="Times New Roman" w:hAnsi="Times New Roman"/>
          <w:sz w:val="28"/>
          <w:szCs w:val="28"/>
        </w:rPr>
        <w:t xml:space="preserve"> </w:t>
      </w:r>
      <w:r w:rsidR="006E5CE3">
        <w:rPr>
          <w:rFonts w:ascii="Times New Roman" w:hAnsi="Times New Roman"/>
          <w:sz w:val="28"/>
          <w:szCs w:val="28"/>
        </w:rPr>
        <w:t>не конфліктує</w:t>
      </w:r>
      <w:r w:rsidR="00AD5C1B">
        <w:rPr>
          <w:rFonts w:ascii="Times New Roman" w:hAnsi="Times New Roman"/>
          <w:sz w:val="28"/>
          <w:szCs w:val="28"/>
        </w:rPr>
        <w:t>, підтриму</w:t>
      </w:r>
      <w:r w:rsidR="00C537F4">
        <w:rPr>
          <w:rFonts w:ascii="Times New Roman" w:hAnsi="Times New Roman"/>
          <w:sz w:val="28"/>
          <w:szCs w:val="28"/>
        </w:rPr>
        <w:t xml:space="preserve">є дружні стосунки. </w:t>
      </w:r>
      <w:r w:rsidR="002A4D64">
        <w:rPr>
          <w:rFonts w:ascii="Times New Roman" w:hAnsi="Times New Roman"/>
          <w:sz w:val="28"/>
          <w:szCs w:val="28"/>
        </w:rPr>
        <w:t xml:space="preserve">Спиртними напоями не зловживає, у вживанні </w:t>
      </w:r>
      <w:r w:rsidR="0055305F">
        <w:rPr>
          <w:rFonts w:ascii="Times New Roman" w:hAnsi="Times New Roman"/>
          <w:sz w:val="28"/>
          <w:szCs w:val="28"/>
        </w:rPr>
        <w:t xml:space="preserve">наркотиків не була помічена. Громадський порядок не порушує. </w:t>
      </w:r>
    </w:p>
    <w:p w14:paraId="2C422FF2" w14:textId="573B2513" w:rsidR="0055305F" w:rsidRDefault="00BB6673" w:rsidP="00184FA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29.09.2025 службою у справах дітей </w:t>
      </w:r>
      <w:r w:rsidR="00964F5F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3C20C5">
        <w:rPr>
          <w:rFonts w:ascii="Times New Roman" w:hAnsi="Times New Roman"/>
          <w:sz w:val="28"/>
          <w:szCs w:val="28"/>
        </w:rPr>
        <w:t>Малинської міської ради було обстежено умови про</w:t>
      </w:r>
      <w:r w:rsidR="003D44AA">
        <w:rPr>
          <w:rFonts w:ascii="Times New Roman" w:hAnsi="Times New Roman"/>
          <w:sz w:val="28"/>
          <w:szCs w:val="28"/>
        </w:rPr>
        <w:t xml:space="preserve">живання </w:t>
      </w:r>
      <w:r w:rsidR="00034401">
        <w:rPr>
          <w:rFonts w:ascii="Times New Roman" w:hAnsi="Times New Roman"/>
          <w:sz w:val="28"/>
          <w:szCs w:val="28"/>
        </w:rPr>
        <w:t>мало</w:t>
      </w:r>
      <w:r w:rsidR="008A4A42">
        <w:rPr>
          <w:rFonts w:ascii="Times New Roman" w:hAnsi="Times New Roman"/>
          <w:sz w:val="28"/>
          <w:szCs w:val="28"/>
        </w:rPr>
        <w:t xml:space="preserve">літньої дитини </w:t>
      </w:r>
      <w:r w:rsidR="00E4572A">
        <w:rPr>
          <w:rFonts w:ascii="Times New Roman" w:hAnsi="Times New Roman"/>
          <w:sz w:val="28"/>
          <w:szCs w:val="28"/>
          <w:lang w:val="ru-RU"/>
        </w:rPr>
        <w:t>***</w:t>
      </w:r>
      <w:r w:rsidR="008A4A42">
        <w:rPr>
          <w:rFonts w:ascii="Times New Roman" w:hAnsi="Times New Roman"/>
          <w:sz w:val="28"/>
          <w:szCs w:val="28"/>
        </w:rPr>
        <w:t xml:space="preserve">, яка проживає за </w:t>
      </w:r>
      <w:proofErr w:type="spellStart"/>
      <w:r w:rsidR="008A4A42">
        <w:rPr>
          <w:rFonts w:ascii="Times New Roman" w:hAnsi="Times New Roman"/>
          <w:sz w:val="28"/>
          <w:szCs w:val="28"/>
        </w:rPr>
        <w:t>адресою</w:t>
      </w:r>
      <w:proofErr w:type="spellEnd"/>
      <w:r w:rsidR="008A4A42">
        <w:rPr>
          <w:rFonts w:ascii="Times New Roman" w:hAnsi="Times New Roman"/>
          <w:sz w:val="28"/>
          <w:szCs w:val="28"/>
        </w:rPr>
        <w:t>:</w:t>
      </w:r>
      <w:r w:rsidR="00CA4033">
        <w:rPr>
          <w:rFonts w:ascii="Times New Roman" w:hAnsi="Times New Roman"/>
          <w:sz w:val="28"/>
          <w:szCs w:val="28"/>
        </w:rPr>
        <w:t xml:space="preserve"> </w:t>
      </w:r>
      <w:r w:rsidR="00E4572A">
        <w:rPr>
          <w:rFonts w:ascii="Times New Roman" w:hAnsi="Times New Roman"/>
          <w:sz w:val="28"/>
          <w:szCs w:val="28"/>
          <w:lang w:val="ru-RU"/>
        </w:rPr>
        <w:t>***</w:t>
      </w:r>
      <w:r w:rsidR="00CA4033">
        <w:rPr>
          <w:rFonts w:ascii="Times New Roman" w:hAnsi="Times New Roman"/>
          <w:sz w:val="28"/>
          <w:szCs w:val="28"/>
        </w:rPr>
        <w:t>, разом зі своєю  матір</w:t>
      </w:r>
      <w:r w:rsidR="00CA4033" w:rsidRPr="00AE76E2">
        <w:rPr>
          <w:rFonts w:ascii="Times New Roman" w:hAnsi="Times New Roman"/>
          <w:sz w:val="28"/>
          <w:szCs w:val="28"/>
        </w:rPr>
        <w:t>’</w:t>
      </w:r>
      <w:r w:rsidR="00E03098">
        <w:rPr>
          <w:rFonts w:ascii="Times New Roman" w:hAnsi="Times New Roman"/>
          <w:sz w:val="28"/>
          <w:szCs w:val="28"/>
        </w:rPr>
        <w:t>ю</w:t>
      </w:r>
      <w:r w:rsidR="00B0119C">
        <w:rPr>
          <w:rFonts w:ascii="Times New Roman" w:hAnsi="Times New Roman"/>
          <w:sz w:val="28"/>
          <w:szCs w:val="28"/>
        </w:rPr>
        <w:t>.</w:t>
      </w:r>
      <w:r w:rsidR="00E03098">
        <w:rPr>
          <w:rFonts w:ascii="Times New Roman" w:hAnsi="Times New Roman"/>
          <w:sz w:val="28"/>
          <w:szCs w:val="28"/>
        </w:rPr>
        <w:t xml:space="preserve"> Для дитини створено належні умови про</w:t>
      </w:r>
      <w:r w:rsidR="00AF1CA5">
        <w:rPr>
          <w:rFonts w:ascii="Times New Roman" w:hAnsi="Times New Roman"/>
          <w:sz w:val="28"/>
          <w:szCs w:val="28"/>
        </w:rPr>
        <w:t xml:space="preserve">живання, </w:t>
      </w:r>
      <w:r w:rsidR="00A25005">
        <w:rPr>
          <w:rFonts w:ascii="Times New Roman" w:hAnsi="Times New Roman"/>
          <w:sz w:val="28"/>
          <w:szCs w:val="28"/>
        </w:rPr>
        <w:t xml:space="preserve">виховання та розвитку, </w:t>
      </w:r>
      <w:r w:rsidR="00D23E97">
        <w:rPr>
          <w:rFonts w:ascii="Times New Roman" w:hAnsi="Times New Roman"/>
          <w:sz w:val="28"/>
          <w:szCs w:val="28"/>
        </w:rPr>
        <w:t>наявна окрема дитяча кімната</w:t>
      </w:r>
      <w:r w:rsidR="009329AA">
        <w:rPr>
          <w:rFonts w:ascii="Times New Roman" w:hAnsi="Times New Roman"/>
          <w:sz w:val="28"/>
          <w:szCs w:val="28"/>
        </w:rPr>
        <w:t>,</w:t>
      </w:r>
      <w:r w:rsidR="00A25005">
        <w:rPr>
          <w:rFonts w:ascii="Times New Roman" w:hAnsi="Times New Roman"/>
          <w:sz w:val="28"/>
          <w:szCs w:val="28"/>
        </w:rPr>
        <w:t xml:space="preserve"> облаштован</w:t>
      </w:r>
      <w:r w:rsidR="009329AA">
        <w:rPr>
          <w:rFonts w:ascii="Times New Roman" w:hAnsi="Times New Roman"/>
          <w:sz w:val="28"/>
          <w:szCs w:val="28"/>
        </w:rPr>
        <w:t>а</w:t>
      </w:r>
      <w:r w:rsidR="00A25005">
        <w:rPr>
          <w:rFonts w:ascii="Times New Roman" w:hAnsi="Times New Roman"/>
          <w:sz w:val="28"/>
          <w:szCs w:val="28"/>
        </w:rPr>
        <w:t xml:space="preserve"> </w:t>
      </w:r>
      <w:r w:rsidR="009329AA">
        <w:rPr>
          <w:rFonts w:ascii="Times New Roman" w:hAnsi="Times New Roman"/>
          <w:sz w:val="28"/>
          <w:szCs w:val="28"/>
        </w:rPr>
        <w:t>всіма необхідними меблями</w:t>
      </w:r>
      <w:r w:rsidR="00A25005">
        <w:rPr>
          <w:rFonts w:ascii="Times New Roman" w:hAnsi="Times New Roman"/>
          <w:sz w:val="28"/>
          <w:szCs w:val="28"/>
        </w:rPr>
        <w:t xml:space="preserve">. </w:t>
      </w:r>
    </w:p>
    <w:p w14:paraId="66155F8F" w14:textId="07016216" w:rsidR="00FC0F6D" w:rsidRPr="000D08EB" w:rsidRDefault="0026596B" w:rsidP="00184FA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всебічного та об</w:t>
      </w:r>
      <w:r w:rsidRPr="00AE76E2">
        <w:rPr>
          <w:rFonts w:ascii="Times New Roman" w:hAnsi="Times New Roman"/>
          <w:sz w:val="28"/>
          <w:szCs w:val="28"/>
        </w:rPr>
        <w:t>’</w:t>
      </w:r>
      <w:r w:rsidR="0039150A">
        <w:rPr>
          <w:rFonts w:ascii="Times New Roman" w:hAnsi="Times New Roman"/>
          <w:sz w:val="28"/>
          <w:szCs w:val="28"/>
        </w:rPr>
        <w:t xml:space="preserve">єктивного розгляду справи службою у справах дітей </w:t>
      </w:r>
      <w:r w:rsidR="00E477AA">
        <w:rPr>
          <w:rFonts w:ascii="Times New Roman" w:hAnsi="Times New Roman"/>
          <w:sz w:val="28"/>
          <w:szCs w:val="28"/>
        </w:rPr>
        <w:t xml:space="preserve">01.12.2025 та 27.01.2026 </w:t>
      </w:r>
      <w:r w:rsidR="0039150A">
        <w:rPr>
          <w:rFonts w:ascii="Times New Roman" w:hAnsi="Times New Roman"/>
          <w:sz w:val="28"/>
          <w:szCs w:val="28"/>
        </w:rPr>
        <w:t>було здійснено</w:t>
      </w:r>
      <w:r w:rsidR="00B669A4">
        <w:rPr>
          <w:rFonts w:ascii="Times New Roman" w:hAnsi="Times New Roman"/>
          <w:sz w:val="28"/>
          <w:szCs w:val="28"/>
        </w:rPr>
        <w:t xml:space="preserve"> </w:t>
      </w:r>
      <w:r w:rsidR="00551008">
        <w:rPr>
          <w:rFonts w:ascii="Times New Roman" w:hAnsi="Times New Roman"/>
          <w:sz w:val="28"/>
          <w:szCs w:val="28"/>
        </w:rPr>
        <w:t xml:space="preserve">заходи щодо вивчення </w:t>
      </w:r>
      <w:r w:rsidR="00332D7B">
        <w:rPr>
          <w:rFonts w:ascii="Times New Roman" w:hAnsi="Times New Roman"/>
          <w:sz w:val="28"/>
          <w:szCs w:val="28"/>
        </w:rPr>
        <w:t xml:space="preserve">умов проживання </w:t>
      </w:r>
      <w:r w:rsidR="00A46F9C">
        <w:rPr>
          <w:rFonts w:ascii="Times New Roman" w:hAnsi="Times New Roman"/>
          <w:sz w:val="28"/>
          <w:szCs w:val="28"/>
        </w:rPr>
        <w:t xml:space="preserve">батька </w:t>
      </w:r>
      <w:r w:rsidR="00E4572A">
        <w:rPr>
          <w:rFonts w:ascii="Times New Roman" w:hAnsi="Times New Roman"/>
          <w:sz w:val="28"/>
          <w:szCs w:val="28"/>
          <w:lang w:val="ru-RU"/>
        </w:rPr>
        <w:t>***</w:t>
      </w:r>
      <w:r w:rsidR="00B669A4">
        <w:rPr>
          <w:rFonts w:ascii="Times New Roman" w:hAnsi="Times New Roman"/>
          <w:sz w:val="28"/>
          <w:szCs w:val="28"/>
        </w:rPr>
        <w:t>.</w:t>
      </w:r>
      <w:r w:rsidR="00D509FC">
        <w:rPr>
          <w:rFonts w:ascii="Times New Roman" w:hAnsi="Times New Roman"/>
          <w:sz w:val="28"/>
          <w:szCs w:val="28"/>
        </w:rPr>
        <w:t xml:space="preserve"> </w:t>
      </w:r>
      <w:r w:rsidR="00551008">
        <w:rPr>
          <w:rFonts w:ascii="Times New Roman" w:hAnsi="Times New Roman"/>
          <w:sz w:val="28"/>
          <w:szCs w:val="28"/>
        </w:rPr>
        <w:t>Під час проведення обстежень</w:t>
      </w:r>
      <w:r w:rsidR="00041EB1">
        <w:rPr>
          <w:rFonts w:ascii="Times New Roman" w:hAnsi="Times New Roman"/>
          <w:sz w:val="28"/>
          <w:szCs w:val="28"/>
        </w:rPr>
        <w:t xml:space="preserve"> встановлено, що за місцем реєстрації батько фактично не проживає, у зв</w:t>
      </w:r>
      <w:r w:rsidR="00041EB1" w:rsidRPr="00AE76E2">
        <w:rPr>
          <w:rFonts w:ascii="Times New Roman" w:hAnsi="Times New Roman"/>
          <w:sz w:val="28"/>
          <w:szCs w:val="28"/>
        </w:rPr>
        <w:t>’</w:t>
      </w:r>
      <w:r w:rsidR="00041EB1">
        <w:rPr>
          <w:rFonts w:ascii="Times New Roman" w:hAnsi="Times New Roman"/>
          <w:sz w:val="28"/>
          <w:szCs w:val="28"/>
        </w:rPr>
        <w:t xml:space="preserve">язку з чим оцінити </w:t>
      </w:r>
      <w:r w:rsidR="000369B9">
        <w:rPr>
          <w:rFonts w:ascii="Times New Roman" w:hAnsi="Times New Roman"/>
          <w:sz w:val="28"/>
          <w:szCs w:val="28"/>
        </w:rPr>
        <w:t xml:space="preserve">його </w:t>
      </w:r>
      <w:r w:rsidR="00041EB1">
        <w:rPr>
          <w:rFonts w:ascii="Times New Roman" w:hAnsi="Times New Roman"/>
          <w:sz w:val="28"/>
          <w:szCs w:val="28"/>
        </w:rPr>
        <w:t xml:space="preserve">умови </w:t>
      </w:r>
      <w:r w:rsidR="00041EB1">
        <w:rPr>
          <w:rFonts w:ascii="Times New Roman" w:hAnsi="Times New Roman"/>
          <w:sz w:val="28"/>
          <w:szCs w:val="28"/>
        </w:rPr>
        <w:lastRenderedPageBreak/>
        <w:t>проживання</w:t>
      </w:r>
      <w:r w:rsidR="000369B9">
        <w:rPr>
          <w:rFonts w:ascii="Times New Roman" w:hAnsi="Times New Roman"/>
          <w:sz w:val="28"/>
          <w:szCs w:val="28"/>
        </w:rPr>
        <w:t xml:space="preserve"> та можливість забезпечення ним належних умов для дитини не вбачається можливим.  </w:t>
      </w:r>
      <w:r w:rsidR="00C37AC9">
        <w:rPr>
          <w:rFonts w:ascii="Times New Roman" w:hAnsi="Times New Roman"/>
          <w:sz w:val="28"/>
          <w:szCs w:val="28"/>
        </w:rPr>
        <w:t xml:space="preserve"> </w:t>
      </w:r>
    </w:p>
    <w:p w14:paraId="7D8DDC5A" w14:textId="75016DB3" w:rsidR="00FC0F6D" w:rsidRPr="00AE76E2" w:rsidRDefault="00FC0F6D" w:rsidP="00184FA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04.12.2025, 28.01.2026 питання щодо місця визначення проживання дитини </w:t>
      </w:r>
      <w:r w:rsidR="00E4572A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</w:rPr>
        <w:t xml:space="preserve"> було розглянуто на засіданні </w:t>
      </w:r>
      <w:r w:rsidR="00EC255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омісії з питань захисту прав дитини.</w:t>
      </w:r>
      <w:r w:rsidR="00EC2554">
        <w:rPr>
          <w:rFonts w:ascii="Times New Roman" w:hAnsi="Times New Roman"/>
          <w:sz w:val="28"/>
          <w:szCs w:val="28"/>
        </w:rPr>
        <w:t xml:space="preserve"> Батько </w:t>
      </w:r>
      <w:r w:rsidR="00D47622">
        <w:rPr>
          <w:rFonts w:ascii="Times New Roman" w:hAnsi="Times New Roman"/>
          <w:sz w:val="28"/>
          <w:szCs w:val="28"/>
        </w:rPr>
        <w:t>не з</w:t>
      </w:r>
      <w:r w:rsidR="00D47622" w:rsidRPr="00AE76E2">
        <w:rPr>
          <w:rFonts w:ascii="Times New Roman" w:hAnsi="Times New Roman"/>
          <w:sz w:val="28"/>
          <w:szCs w:val="28"/>
        </w:rPr>
        <w:t>’</w:t>
      </w:r>
      <w:r w:rsidR="00D47622">
        <w:rPr>
          <w:rFonts w:ascii="Times New Roman" w:hAnsi="Times New Roman"/>
          <w:sz w:val="28"/>
          <w:szCs w:val="28"/>
        </w:rPr>
        <w:t>явився</w:t>
      </w:r>
      <w:r w:rsidR="00E8281E">
        <w:rPr>
          <w:rFonts w:ascii="Times New Roman" w:hAnsi="Times New Roman"/>
          <w:sz w:val="28"/>
          <w:szCs w:val="28"/>
        </w:rPr>
        <w:t xml:space="preserve"> на засідання, </w:t>
      </w:r>
      <w:r w:rsidR="00A21D12">
        <w:rPr>
          <w:rFonts w:ascii="Times New Roman" w:hAnsi="Times New Roman"/>
          <w:sz w:val="28"/>
          <w:szCs w:val="28"/>
        </w:rPr>
        <w:t>причин неявки не повідомив.</w:t>
      </w:r>
      <w:r>
        <w:rPr>
          <w:rFonts w:ascii="Times New Roman" w:hAnsi="Times New Roman"/>
          <w:sz w:val="28"/>
          <w:szCs w:val="28"/>
        </w:rPr>
        <w:t xml:space="preserve"> </w:t>
      </w:r>
      <w:r w:rsidR="00882C9E" w:rsidRPr="00AE76E2">
        <w:rPr>
          <w:rFonts w:ascii="Times New Roman" w:hAnsi="Times New Roman"/>
          <w:sz w:val="28"/>
          <w:szCs w:val="28"/>
        </w:rPr>
        <w:t xml:space="preserve">Під час повторного засідання </w:t>
      </w:r>
      <w:r w:rsidR="00003862">
        <w:rPr>
          <w:rFonts w:ascii="Times New Roman" w:hAnsi="Times New Roman"/>
          <w:sz w:val="28"/>
          <w:szCs w:val="28"/>
        </w:rPr>
        <w:t>К</w:t>
      </w:r>
      <w:r w:rsidR="00882C9E" w:rsidRPr="00AE76E2">
        <w:rPr>
          <w:rFonts w:ascii="Times New Roman" w:hAnsi="Times New Roman"/>
          <w:sz w:val="28"/>
          <w:szCs w:val="28"/>
        </w:rPr>
        <w:t>омісії було здійснено телефонний дзвінок батькові. У ході телефонної розмови батько відмовився надавати будь-які пояснення чи коментарі щодо визначення місця проживання дитини, чіткої та аргументованої позиції з даного питання не висловив. На запитання щодо часу останнього спілкування або зустрічі з дитиною відповісти не зміг, що свідчить про відсутність активної участі у житті дитини та байдужість до вирішення питань, пов’язаних із забезпеченням її найкращих інтересів.</w:t>
      </w:r>
      <w:r w:rsidR="00003862">
        <w:rPr>
          <w:rFonts w:ascii="Times New Roman" w:hAnsi="Times New Roman"/>
          <w:sz w:val="28"/>
          <w:szCs w:val="28"/>
        </w:rPr>
        <w:t xml:space="preserve"> </w:t>
      </w:r>
      <w:r w:rsidR="00882C9E" w:rsidRPr="00AE76E2">
        <w:rPr>
          <w:rFonts w:ascii="Times New Roman" w:hAnsi="Times New Roman"/>
          <w:sz w:val="28"/>
          <w:szCs w:val="28"/>
        </w:rPr>
        <w:t>Таким чином, батько дитини фактично ухилився від співпраці з органом опіки та піклування, не проявив зацікавленості у визначенні місця проживання дитини та не надав жодних доказів своєї спроможності або готовності забезпечувати належні умови для її проживання, виховання та розвитку.</w:t>
      </w:r>
      <w:r w:rsidR="004453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Під час засідання </w:t>
      </w:r>
      <w:r w:rsidR="004453F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омісією не виявлено негативних обставин, визначених ст. 161 СКУ, які могли б перешкоджати проживанню дитини з одним з батьків, а саме з матір</w:t>
      </w:r>
      <w:r w:rsidRPr="00AE76E2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ю. </w:t>
      </w:r>
    </w:p>
    <w:p w14:paraId="2BE515EC" w14:textId="6BDEBFFE" w:rsidR="00B53143" w:rsidRDefault="00B53143" w:rsidP="00184FA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психологічного дослідження виданого </w:t>
      </w:r>
      <w:r w:rsidR="00573980">
        <w:rPr>
          <w:rFonts w:ascii="Times New Roman" w:hAnsi="Times New Roman"/>
          <w:sz w:val="28"/>
          <w:szCs w:val="28"/>
        </w:rPr>
        <w:t>психолог</w:t>
      </w:r>
      <w:r w:rsidR="00BB3FA0">
        <w:rPr>
          <w:rFonts w:ascii="Times New Roman" w:hAnsi="Times New Roman"/>
          <w:sz w:val="28"/>
          <w:szCs w:val="28"/>
        </w:rPr>
        <w:t>ом ММЦСС від 01.12.2025 встановлено, що контак</w:t>
      </w:r>
      <w:r w:rsidR="005267B7">
        <w:rPr>
          <w:rFonts w:ascii="Times New Roman" w:hAnsi="Times New Roman"/>
          <w:sz w:val="28"/>
          <w:szCs w:val="28"/>
        </w:rPr>
        <w:t xml:space="preserve">т між батьком та дитиною </w:t>
      </w:r>
      <w:r w:rsidR="00B04DEB">
        <w:rPr>
          <w:rFonts w:ascii="Times New Roman" w:hAnsi="Times New Roman"/>
          <w:sz w:val="28"/>
          <w:szCs w:val="28"/>
        </w:rPr>
        <w:t>є нерегулярним</w:t>
      </w:r>
      <w:r w:rsidR="00B45E69">
        <w:rPr>
          <w:rFonts w:ascii="Times New Roman" w:hAnsi="Times New Roman"/>
          <w:sz w:val="28"/>
          <w:szCs w:val="28"/>
        </w:rPr>
        <w:t>. Дівчинка висловлює образу та емоційне</w:t>
      </w:r>
      <w:r w:rsidR="003554F6">
        <w:rPr>
          <w:rFonts w:ascii="Times New Roman" w:hAnsi="Times New Roman"/>
          <w:sz w:val="28"/>
          <w:szCs w:val="28"/>
        </w:rPr>
        <w:t xml:space="preserve"> розчарування через невиконані обіцянки з боку батька</w:t>
      </w:r>
      <w:r w:rsidR="00054531">
        <w:rPr>
          <w:rFonts w:ascii="Times New Roman" w:hAnsi="Times New Roman"/>
          <w:sz w:val="28"/>
          <w:szCs w:val="28"/>
        </w:rPr>
        <w:t xml:space="preserve"> та факт його відсутності в її житті. На </w:t>
      </w:r>
      <w:r w:rsidR="00D84775">
        <w:rPr>
          <w:rFonts w:ascii="Times New Roman" w:hAnsi="Times New Roman"/>
          <w:sz w:val="28"/>
          <w:szCs w:val="28"/>
        </w:rPr>
        <w:t>думку дитини, батько «покинув» сім</w:t>
      </w:r>
      <w:r w:rsidR="000F468D" w:rsidRPr="00AE76E2">
        <w:rPr>
          <w:rFonts w:ascii="Times New Roman" w:hAnsi="Times New Roman"/>
          <w:sz w:val="28"/>
          <w:szCs w:val="28"/>
        </w:rPr>
        <w:t>’</w:t>
      </w:r>
      <w:r w:rsidR="000F468D">
        <w:rPr>
          <w:rFonts w:ascii="Times New Roman" w:hAnsi="Times New Roman"/>
          <w:sz w:val="28"/>
          <w:szCs w:val="28"/>
        </w:rPr>
        <w:t xml:space="preserve">ю, що є значущою </w:t>
      </w:r>
      <w:r w:rsidR="00516953">
        <w:rPr>
          <w:rFonts w:ascii="Times New Roman" w:hAnsi="Times New Roman"/>
          <w:sz w:val="28"/>
          <w:szCs w:val="28"/>
        </w:rPr>
        <w:t xml:space="preserve">травматичною подією для неї. </w:t>
      </w:r>
      <w:r w:rsidR="003D7C5D">
        <w:rPr>
          <w:rFonts w:ascii="Times New Roman" w:hAnsi="Times New Roman"/>
          <w:sz w:val="28"/>
          <w:szCs w:val="28"/>
        </w:rPr>
        <w:t xml:space="preserve">Дитина виразно заявляє про небажання проживати з батьком і не проявляє ініціативи до відновлення тісного контакту. У цілому емоційний </w:t>
      </w:r>
      <w:r w:rsidR="00BC346C">
        <w:rPr>
          <w:rFonts w:ascii="Times New Roman" w:hAnsi="Times New Roman"/>
          <w:sz w:val="28"/>
          <w:szCs w:val="28"/>
        </w:rPr>
        <w:t xml:space="preserve">стан дитини стабільний там де вона проживає зараз, разом з мамою. Забезпеченість турботою і підтримкою </w:t>
      </w:r>
      <w:r w:rsidR="005113EC">
        <w:rPr>
          <w:rFonts w:ascii="Times New Roman" w:hAnsi="Times New Roman"/>
          <w:sz w:val="28"/>
          <w:szCs w:val="28"/>
        </w:rPr>
        <w:t>з боку мами сприяє відчуттю безпеки.</w:t>
      </w:r>
    </w:p>
    <w:p w14:paraId="172FB081" w14:textId="414D2453" w:rsidR="000868AC" w:rsidRPr="00AF1D76" w:rsidRDefault="000868AC" w:rsidP="00184FA3">
      <w:pPr>
        <w:pStyle w:val="a7"/>
        <w:ind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F1D76">
        <w:rPr>
          <w:rFonts w:ascii="Times New Roman" w:hAnsi="Times New Roman"/>
          <w:sz w:val="28"/>
          <w:szCs w:val="28"/>
          <w:lang w:val="uk-UA"/>
        </w:rPr>
        <w:t>Частинами 1,</w:t>
      </w:r>
      <w:r w:rsidR="004453F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1D76">
        <w:rPr>
          <w:rFonts w:ascii="Times New Roman" w:hAnsi="Times New Roman"/>
          <w:sz w:val="28"/>
          <w:szCs w:val="28"/>
          <w:lang w:val="uk-UA"/>
        </w:rPr>
        <w:t>2 ст. 3 Конвенції про права дитини, прийнятої 20.11.1989 року та яка набрала чинності для України 27.09.1991 року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F1D76">
        <w:rPr>
          <w:rFonts w:ascii="Times New Roman" w:hAnsi="Times New Roman"/>
          <w:sz w:val="28"/>
          <w:szCs w:val="28"/>
          <w:lang w:val="uk-UA"/>
        </w:rPr>
        <w:t>передбачено, що в усіх діях щодо дітей, незалежно від того, здійснюються вони державними чи приватними установами, що займаються питаннями соціального забезпечення, судами, адміністративними чи законодавчими органами, першочергова увага приділяється як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1D76">
        <w:rPr>
          <w:rFonts w:ascii="Times New Roman" w:hAnsi="Times New Roman"/>
          <w:sz w:val="28"/>
          <w:szCs w:val="28"/>
          <w:lang w:val="uk-UA"/>
        </w:rPr>
        <w:t>найкращому забезпеченню інтересів дитини. Дитині забезпечується такий захист і піклування, які необхідні для її благополуччя, беручи до уваги права й обов`язки її батьків, опікунів чи інших осіб, які відповідають за нею за законом.</w:t>
      </w:r>
    </w:p>
    <w:p w14:paraId="1B930574" w14:textId="4B80523D" w:rsidR="000868AC" w:rsidRPr="00AF1D76" w:rsidRDefault="000868AC" w:rsidP="00184FA3">
      <w:pPr>
        <w:pStyle w:val="a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81494">
        <w:rPr>
          <w:rFonts w:ascii="Times New Roman" w:hAnsi="Times New Roman"/>
          <w:sz w:val="28"/>
          <w:szCs w:val="28"/>
          <w:lang w:val="uk-UA"/>
        </w:rPr>
        <w:tab/>
      </w:r>
      <w:r w:rsidRPr="00AF1D76">
        <w:rPr>
          <w:rFonts w:ascii="Times New Roman" w:hAnsi="Times New Roman"/>
          <w:sz w:val="28"/>
          <w:szCs w:val="28"/>
          <w:lang w:val="uk-UA"/>
        </w:rPr>
        <w:t>Згідно з принципом 2 Декларації прав дитини від 20.11.1959 року дитині законом або іншими засобами повинен бути забезпечений спеціальний захист і надані можливості та сприятливі умови, які б дозволяли їй розвиватися фізично, розумово, морально, духовно та у соціальному розумінні здоровим та нормальним шляхом і в умовах свободи та гідності.</w:t>
      </w:r>
    </w:p>
    <w:p w14:paraId="7244FCA4" w14:textId="14DFC348" w:rsidR="000868AC" w:rsidRPr="00AF1D76" w:rsidRDefault="000868AC" w:rsidP="00184FA3">
      <w:pPr>
        <w:pStyle w:val="a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81494">
        <w:rPr>
          <w:rFonts w:ascii="Times New Roman" w:hAnsi="Times New Roman"/>
          <w:sz w:val="28"/>
          <w:szCs w:val="28"/>
          <w:lang w:val="uk-UA"/>
        </w:rPr>
        <w:tab/>
      </w:r>
      <w:r w:rsidRPr="00AF1D76">
        <w:rPr>
          <w:rFonts w:ascii="Times New Roman" w:hAnsi="Times New Roman"/>
          <w:sz w:val="28"/>
          <w:szCs w:val="28"/>
          <w:lang w:val="uk-UA"/>
        </w:rPr>
        <w:t xml:space="preserve">Відповідно до ст. 9 Конвенції про права дитини від 20 листопада 1989 року, ратифікованої постановою Верховної Ради України від 27 лютого 1991 року № 789-ХІІ, держави-учасниці поважають право дитини, яка розлучається з одним чи обома батьками, підтримувати на регулярній основі особисті відносини і прямі </w:t>
      </w:r>
      <w:r w:rsidRPr="00AF1D76">
        <w:rPr>
          <w:rFonts w:ascii="Times New Roman" w:hAnsi="Times New Roman"/>
          <w:sz w:val="28"/>
          <w:szCs w:val="28"/>
          <w:lang w:val="uk-UA"/>
        </w:rPr>
        <w:lastRenderedPageBreak/>
        <w:t>контакти з обома батьками, за винятком випадків, коли це суперечить найкращим інтересам дитини.</w:t>
      </w:r>
    </w:p>
    <w:p w14:paraId="36EFE0C9" w14:textId="35C05EB1" w:rsidR="000868AC" w:rsidRDefault="000868AC" w:rsidP="00184FA3">
      <w:pPr>
        <w:pStyle w:val="a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8149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1D76">
        <w:rPr>
          <w:rFonts w:ascii="Times New Roman" w:hAnsi="Times New Roman"/>
          <w:sz w:val="28"/>
          <w:szCs w:val="28"/>
          <w:lang w:val="uk-UA"/>
        </w:rPr>
        <w:t>За змістом ст. 141 СК України мати, батько мають рівні права та обов`язки щодо дитини, незалежно від того, чи перебували вони у шлюбі між собою.</w:t>
      </w:r>
      <w:r w:rsidR="002E1BB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1D76">
        <w:rPr>
          <w:rFonts w:ascii="Times New Roman" w:hAnsi="Times New Roman"/>
          <w:sz w:val="28"/>
          <w:szCs w:val="28"/>
          <w:lang w:val="uk-UA"/>
        </w:rPr>
        <w:t>Розірвання шлюбу між батьками, проживання їх окремо від дитини не впливає на обсяг їхніх прав і не звільняє від обов`язків щодо дитини.</w:t>
      </w:r>
    </w:p>
    <w:p w14:paraId="6EC88A64" w14:textId="2877ECC0" w:rsidR="002E1BB6" w:rsidRPr="00882C9E" w:rsidRDefault="002E1BB6" w:rsidP="002E1BB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9C84754" w14:textId="77777777" w:rsidR="003E699F" w:rsidRPr="00926B8F" w:rsidRDefault="003E699F" w:rsidP="003E699F">
      <w:pPr>
        <w:spacing w:line="240" w:lineRule="atLeast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ВИСНОВОК:</w:t>
      </w:r>
    </w:p>
    <w:p w14:paraId="1365597B" w14:textId="60EF42BF" w:rsidR="003E699F" w:rsidRDefault="00102C96" w:rsidP="00184FA3">
      <w:pPr>
        <w:spacing w:after="0" w:line="240" w:lineRule="atLeast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76E2">
        <w:rPr>
          <w:rFonts w:ascii="Times New Roman" w:hAnsi="Times New Roman"/>
          <w:sz w:val="28"/>
          <w:szCs w:val="28"/>
        </w:rPr>
        <w:t>З урахуванням викладеного, а також керуючись принципом пріоритету найкращих інтересів дитини</w:t>
      </w:r>
      <w:r w:rsidR="003E699F">
        <w:rPr>
          <w:rFonts w:ascii="Times New Roman" w:hAnsi="Times New Roman"/>
          <w:sz w:val="28"/>
          <w:szCs w:val="28"/>
        </w:rPr>
        <w:t xml:space="preserve"> та вимог чинного законодавства, орган опіки та піклування  виконавчого комітету Малинської міської ради вважає за доцільне визначити місце проживання </w:t>
      </w:r>
      <w:r w:rsidR="003E699F">
        <w:rPr>
          <w:rFonts w:ascii="Times New Roman" w:hAnsi="Times New Roman"/>
          <w:bCs/>
          <w:color w:val="000000"/>
          <w:sz w:val="28"/>
          <w:szCs w:val="28"/>
        </w:rPr>
        <w:t>д</w:t>
      </w:r>
      <w:r>
        <w:rPr>
          <w:rFonts w:ascii="Times New Roman" w:hAnsi="Times New Roman"/>
          <w:bCs/>
          <w:color w:val="000000"/>
          <w:sz w:val="28"/>
          <w:szCs w:val="28"/>
        </w:rPr>
        <w:t>итини</w:t>
      </w:r>
      <w:r w:rsidR="003E699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4572A" w:rsidRPr="00E4572A">
        <w:rPr>
          <w:rFonts w:ascii="Times New Roman" w:hAnsi="Times New Roman"/>
          <w:bCs/>
          <w:color w:val="000000"/>
          <w:sz w:val="28"/>
          <w:szCs w:val="28"/>
        </w:rPr>
        <w:t>***,***</w:t>
      </w:r>
      <w:r w:rsidR="007A5BD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3E699F" w:rsidRPr="000765A8">
        <w:rPr>
          <w:rFonts w:ascii="Times New Roman" w:hAnsi="Times New Roman"/>
          <w:bCs/>
          <w:color w:val="000000"/>
          <w:sz w:val="28"/>
          <w:szCs w:val="28"/>
        </w:rPr>
        <w:t>р.н</w:t>
      </w:r>
      <w:proofErr w:type="spellEnd"/>
      <w:r w:rsidR="003E699F">
        <w:rPr>
          <w:rFonts w:ascii="Times New Roman" w:hAnsi="Times New Roman"/>
          <w:bCs/>
          <w:color w:val="000000"/>
          <w:sz w:val="28"/>
          <w:szCs w:val="28"/>
        </w:rPr>
        <w:t>., разом з матір’ю</w:t>
      </w:r>
      <w:r w:rsidR="007A5BD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4572A" w:rsidRPr="00E4572A">
        <w:rPr>
          <w:rFonts w:ascii="Times New Roman" w:hAnsi="Times New Roman"/>
          <w:bCs/>
          <w:color w:val="000000"/>
          <w:sz w:val="28"/>
          <w:szCs w:val="28"/>
        </w:rPr>
        <w:t>***</w:t>
      </w:r>
      <w:bookmarkStart w:id="0" w:name="_GoBack"/>
      <w:bookmarkEnd w:id="0"/>
      <w:r w:rsidR="00184FA3">
        <w:rPr>
          <w:rFonts w:ascii="Times New Roman" w:hAnsi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E76E2">
        <w:rPr>
          <w:rFonts w:ascii="Times New Roman" w:hAnsi="Times New Roman"/>
          <w:sz w:val="28"/>
          <w:szCs w:val="28"/>
        </w:rPr>
        <w:t>яка фактично здійснює її виховання, забезпечує стабільне середовище проживання та належним чином виконує свої батьківські обов’язки.</w:t>
      </w:r>
    </w:p>
    <w:p w14:paraId="0A0EE739" w14:textId="18103B03" w:rsidR="00516953" w:rsidRPr="000F468D" w:rsidRDefault="00516953" w:rsidP="00184F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3A7AF9" w14:textId="0A44BAA1" w:rsidR="0023535A" w:rsidRPr="0023535A" w:rsidRDefault="0023535A" w:rsidP="0023535A">
      <w:pPr>
        <w:spacing w:before="100" w:beforeAutospacing="1" w:after="100" w:afterAutospacing="1"/>
        <w:jc w:val="both"/>
        <w:rPr>
          <w:rFonts w:ascii="Times New Roman" w:eastAsia="Times New Roman" w:hAnsi="Times New Roman"/>
          <w:bCs/>
          <w:iCs/>
          <w:sz w:val="28"/>
          <w:szCs w:val="28"/>
          <w:lang w:val="ru-RU"/>
        </w:rPr>
      </w:pPr>
      <w:r w:rsidRPr="0023535A">
        <w:rPr>
          <w:rFonts w:ascii="Times New Roman" w:hAnsi="Times New Roman"/>
          <w:bCs/>
          <w:iCs/>
          <w:sz w:val="28"/>
          <w:szCs w:val="28"/>
        </w:rPr>
        <w:t>Міський г</w:t>
      </w:r>
      <w:r w:rsidR="00184FA3">
        <w:rPr>
          <w:rFonts w:ascii="Times New Roman" w:hAnsi="Times New Roman"/>
          <w:bCs/>
          <w:iCs/>
          <w:sz w:val="28"/>
          <w:szCs w:val="28"/>
        </w:rPr>
        <w:t>о</w:t>
      </w:r>
      <w:r w:rsidRPr="0023535A">
        <w:rPr>
          <w:rFonts w:ascii="Times New Roman" w:hAnsi="Times New Roman"/>
          <w:bCs/>
          <w:iCs/>
          <w:sz w:val="28"/>
          <w:szCs w:val="28"/>
        </w:rPr>
        <w:t xml:space="preserve">лова </w:t>
      </w:r>
      <w:r w:rsidRPr="0023535A">
        <w:rPr>
          <w:rFonts w:ascii="Times New Roman" w:hAnsi="Times New Roman"/>
          <w:bCs/>
          <w:iCs/>
        </w:rPr>
        <w:t xml:space="preserve">                         </w:t>
      </w:r>
      <w:r w:rsidRPr="0023535A">
        <w:rPr>
          <w:rFonts w:ascii="Times New Roman" w:hAnsi="Times New Roman"/>
          <w:bCs/>
          <w:i/>
          <w:iCs/>
        </w:rPr>
        <w:t xml:space="preserve"> </w:t>
      </w:r>
      <w:r w:rsidR="007A7158">
        <w:rPr>
          <w:rFonts w:ascii="Times New Roman" w:hAnsi="Times New Roman"/>
          <w:bCs/>
          <w:i/>
          <w:iCs/>
        </w:rPr>
        <w:t xml:space="preserve">              </w:t>
      </w:r>
      <w:r w:rsidRPr="0023535A">
        <w:rPr>
          <w:rFonts w:ascii="Times New Roman" w:hAnsi="Times New Roman"/>
          <w:bCs/>
          <w:i/>
          <w:iCs/>
          <w:sz w:val="28"/>
          <w:szCs w:val="28"/>
        </w:rPr>
        <w:t xml:space="preserve">  </w:t>
      </w:r>
      <w:r w:rsidRPr="0023535A">
        <w:rPr>
          <w:rFonts w:ascii="Times New Roman" w:hAnsi="Times New Roman"/>
          <w:bCs/>
          <w:iCs/>
          <w:sz w:val="28"/>
          <w:szCs w:val="28"/>
        </w:rPr>
        <w:t xml:space="preserve">                    </w:t>
      </w:r>
      <w:r w:rsidR="00184FA3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Pr="0023535A">
        <w:rPr>
          <w:rFonts w:ascii="Times New Roman" w:hAnsi="Times New Roman"/>
          <w:bCs/>
          <w:iCs/>
          <w:sz w:val="28"/>
          <w:szCs w:val="28"/>
        </w:rPr>
        <w:t xml:space="preserve">            Олександр СИТАЙЛО</w:t>
      </w:r>
    </w:p>
    <w:p w14:paraId="303A7AFA" w14:textId="3FE397CC" w:rsidR="0023535A" w:rsidRPr="00825362" w:rsidRDefault="001065A7" w:rsidP="0023535A">
      <w:pPr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</w:rPr>
        <w:t>Анастасія НАКОНЕЧНА</w:t>
      </w:r>
      <w:r w:rsidR="00825362" w:rsidRPr="00825362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303A7AFB" w14:textId="77777777" w:rsidR="0023535A" w:rsidRPr="0023535A" w:rsidRDefault="0023535A" w:rsidP="007A7158">
      <w:pPr>
        <w:spacing w:before="100" w:beforeAutospacing="1" w:after="100" w:afterAutospacing="1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23535A">
        <w:rPr>
          <w:rFonts w:ascii="Times New Roman" w:hAnsi="Times New Roman"/>
          <w:bCs/>
          <w:iCs/>
          <w:sz w:val="28"/>
          <w:szCs w:val="28"/>
        </w:rPr>
        <w:t xml:space="preserve">   </w:t>
      </w:r>
    </w:p>
    <w:p w14:paraId="303A7AFC" w14:textId="77777777" w:rsidR="0023535A" w:rsidRDefault="0023535A" w:rsidP="0023535A">
      <w:pPr>
        <w:spacing w:line="240" w:lineRule="atLeast"/>
        <w:jc w:val="both"/>
      </w:pPr>
    </w:p>
    <w:p w14:paraId="303A7AFD" w14:textId="77777777" w:rsidR="00A95B20" w:rsidRDefault="00A95B20" w:rsidP="0021019D"/>
    <w:sectPr w:rsidR="00A95B20" w:rsidSect="00881494">
      <w:pgSz w:w="12240" w:h="15840"/>
      <w:pgMar w:top="709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E798A"/>
    <w:multiLevelType w:val="hybridMultilevel"/>
    <w:tmpl w:val="1D94F9DA"/>
    <w:lvl w:ilvl="0" w:tplc="32CC31CE">
      <w:start w:val="1"/>
      <w:numFmt w:val="decimal"/>
      <w:lvlText w:val="%1.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95B20"/>
    <w:rsid w:val="00003862"/>
    <w:rsid w:val="000127EB"/>
    <w:rsid w:val="00015E15"/>
    <w:rsid w:val="00034401"/>
    <w:rsid w:val="000369B9"/>
    <w:rsid w:val="00041EB1"/>
    <w:rsid w:val="00045617"/>
    <w:rsid w:val="00054531"/>
    <w:rsid w:val="00054D53"/>
    <w:rsid w:val="00073E67"/>
    <w:rsid w:val="000868AC"/>
    <w:rsid w:val="000A4319"/>
    <w:rsid w:val="000D08EB"/>
    <w:rsid w:val="000D2733"/>
    <w:rsid w:val="000F02B3"/>
    <w:rsid w:val="000F468D"/>
    <w:rsid w:val="00102C96"/>
    <w:rsid w:val="001065A7"/>
    <w:rsid w:val="00113799"/>
    <w:rsid w:val="00114FAC"/>
    <w:rsid w:val="0016338D"/>
    <w:rsid w:val="0018461D"/>
    <w:rsid w:val="00184FA3"/>
    <w:rsid w:val="001A2E36"/>
    <w:rsid w:val="001A3690"/>
    <w:rsid w:val="001B2032"/>
    <w:rsid w:val="001B6F1A"/>
    <w:rsid w:val="001C5D3D"/>
    <w:rsid w:val="001E5D82"/>
    <w:rsid w:val="001F6CDA"/>
    <w:rsid w:val="002021D8"/>
    <w:rsid w:val="0021019D"/>
    <w:rsid w:val="002102DB"/>
    <w:rsid w:val="0021319C"/>
    <w:rsid w:val="00223730"/>
    <w:rsid w:val="0023535A"/>
    <w:rsid w:val="0024021F"/>
    <w:rsid w:val="00242EAE"/>
    <w:rsid w:val="002454E2"/>
    <w:rsid w:val="00254D94"/>
    <w:rsid w:val="002563CA"/>
    <w:rsid w:val="00260160"/>
    <w:rsid w:val="0026596B"/>
    <w:rsid w:val="00267BCA"/>
    <w:rsid w:val="0029089B"/>
    <w:rsid w:val="002978AF"/>
    <w:rsid w:val="002A4D64"/>
    <w:rsid w:val="002C194D"/>
    <w:rsid w:val="002D4325"/>
    <w:rsid w:val="002D6A6D"/>
    <w:rsid w:val="002E1BB6"/>
    <w:rsid w:val="002F0626"/>
    <w:rsid w:val="00326CC3"/>
    <w:rsid w:val="00332D7B"/>
    <w:rsid w:val="003554F6"/>
    <w:rsid w:val="00364191"/>
    <w:rsid w:val="00376525"/>
    <w:rsid w:val="00386049"/>
    <w:rsid w:val="0039150A"/>
    <w:rsid w:val="003A3E02"/>
    <w:rsid w:val="003A4FC2"/>
    <w:rsid w:val="003A581F"/>
    <w:rsid w:val="003A758C"/>
    <w:rsid w:val="003C20C5"/>
    <w:rsid w:val="003D44AA"/>
    <w:rsid w:val="003D7C5D"/>
    <w:rsid w:val="003E699F"/>
    <w:rsid w:val="003F28DF"/>
    <w:rsid w:val="003F69C7"/>
    <w:rsid w:val="003F711A"/>
    <w:rsid w:val="00406243"/>
    <w:rsid w:val="00414270"/>
    <w:rsid w:val="00421377"/>
    <w:rsid w:val="00425072"/>
    <w:rsid w:val="00432EFA"/>
    <w:rsid w:val="004339FA"/>
    <w:rsid w:val="00440DB7"/>
    <w:rsid w:val="004453FB"/>
    <w:rsid w:val="004570FA"/>
    <w:rsid w:val="00467879"/>
    <w:rsid w:val="00497275"/>
    <w:rsid w:val="004A3B39"/>
    <w:rsid w:val="004A4001"/>
    <w:rsid w:val="004B3B3E"/>
    <w:rsid w:val="004B58DA"/>
    <w:rsid w:val="004C3CFA"/>
    <w:rsid w:val="004D4141"/>
    <w:rsid w:val="004F18F3"/>
    <w:rsid w:val="00500C8B"/>
    <w:rsid w:val="005043F1"/>
    <w:rsid w:val="005113EC"/>
    <w:rsid w:val="00516953"/>
    <w:rsid w:val="005225A8"/>
    <w:rsid w:val="005267B7"/>
    <w:rsid w:val="00532AB3"/>
    <w:rsid w:val="00551008"/>
    <w:rsid w:val="005512EB"/>
    <w:rsid w:val="00552E9F"/>
    <w:rsid w:val="0055305F"/>
    <w:rsid w:val="00563C16"/>
    <w:rsid w:val="00573980"/>
    <w:rsid w:val="0057494B"/>
    <w:rsid w:val="005840EC"/>
    <w:rsid w:val="00584754"/>
    <w:rsid w:val="005B400D"/>
    <w:rsid w:val="005B7086"/>
    <w:rsid w:val="005D0C40"/>
    <w:rsid w:val="005E0ABE"/>
    <w:rsid w:val="005F58F6"/>
    <w:rsid w:val="005F6A25"/>
    <w:rsid w:val="00611739"/>
    <w:rsid w:val="00617491"/>
    <w:rsid w:val="00620F06"/>
    <w:rsid w:val="00623514"/>
    <w:rsid w:val="0063209F"/>
    <w:rsid w:val="0063281C"/>
    <w:rsid w:val="006412A2"/>
    <w:rsid w:val="00652F79"/>
    <w:rsid w:val="006745C9"/>
    <w:rsid w:val="00693200"/>
    <w:rsid w:val="006B6B5D"/>
    <w:rsid w:val="006C3DED"/>
    <w:rsid w:val="006C592B"/>
    <w:rsid w:val="006C681D"/>
    <w:rsid w:val="006C6992"/>
    <w:rsid w:val="006D4738"/>
    <w:rsid w:val="006E0DCD"/>
    <w:rsid w:val="006E2233"/>
    <w:rsid w:val="006E5CE3"/>
    <w:rsid w:val="007068A4"/>
    <w:rsid w:val="00713CF9"/>
    <w:rsid w:val="007157A1"/>
    <w:rsid w:val="00721278"/>
    <w:rsid w:val="0073006C"/>
    <w:rsid w:val="00765A9A"/>
    <w:rsid w:val="007669D1"/>
    <w:rsid w:val="00786170"/>
    <w:rsid w:val="00794019"/>
    <w:rsid w:val="007A0C3B"/>
    <w:rsid w:val="007A5BD9"/>
    <w:rsid w:val="007A7158"/>
    <w:rsid w:val="007C14AD"/>
    <w:rsid w:val="007C652E"/>
    <w:rsid w:val="007D5055"/>
    <w:rsid w:val="007E2C86"/>
    <w:rsid w:val="007E5F15"/>
    <w:rsid w:val="00804999"/>
    <w:rsid w:val="00805BB5"/>
    <w:rsid w:val="00814686"/>
    <w:rsid w:val="00825362"/>
    <w:rsid w:val="00856D19"/>
    <w:rsid w:val="00863D7B"/>
    <w:rsid w:val="008729EE"/>
    <w:rsid w:val="00881494"/>
    <w:rsid w:val="00882C9E"/>
    <w:rsid w:val="008A2DD9"/>
    <w:rsid w:val="008A35F8"/>
    <w:rsid w:val="008A4792"/>
    <w:rsid w:val="008A4A42"/>
    <w:rsid w:val="008A5D4B"/>
    <w:rsid w:val="008A74BC"/>
    <w:rsid w:val="008B1870"/>
    <w:rsid w:val="008D75B9"/>
    <w:rsid w:val="008E0E36"/>
    <w:rsid w:val="008F181A"/>
    <w:rsid w:val="009100CD"/>
    <w:rsid w:val="009115BE"/>
    <w:rsid w:val="009238FE"/>
    <w:rsid w:val="00924C85"/>
    <w:rsid w:val="00931F77"/>
    <w:rsid w:val="009329AA"/>
    <w:rsid w:val="00946D5A"/>
    <w:rsid w:val="00952E2E"/>
    <w:rsid w:val="00954A08"/>
    <w:rsid w:val="00964F5F"/>
    <w:rsid w:val="00971F67"/>
    <w:rsid w:val="00975C2E"/>
    <w:rsid w:val="00981E19"/>
    <w:rsid w:val="00983591"/>
    <w:rsid w:val="009A1D33"/>
    <w:rsid w:val="009B77B3"/>
    <w:rsid w:val="009C0A10"/>
    <w:rsid w:val="009D5591"/>
    <w:rsid w:val="00A046E5"/>
    <w:rsid w:val="00A07746"/>
    <w:rsid w:val="00A21D12"/>
    <w:rsid w:val="00A25005"/>
    <w:rsid w:val="00A46F9C"/>
    <w:rsid w:val="00A70AC9"/>
    <w:rsid w:val="00A719D2"/>
    <w:rsid w:val="00A8703B"/>
    <w:rsid w:val="00A95B20"/>
    <w:rsid w:val="00AB6C65"/>
    <w:rsid w:val="00AC1C2D"/>
    <w:rsid w:val="00AD5C1B"/>
    <w:rsid w:val="00AE02F7"/>
    <w:rsid w:val="00AE0F2D"/>
    <w:rsid w:val="00AE3CEF"/>
    <w:rsid w:val="00AE76E2"/>
    <w:rsid w:val="00AF1CA5"/>
    <w:rsid w:val="00AF4DDA"/>
    <w:rsid w:val="00B0119C"/>
    <w:rsid w:val="00B04649"/>
    <w:rsid w:val="00B04DEB"/>
    <w:rsid w:val="00B12204"/>
    <w:rsid w:val="00B148B8"/>
    <w:rsid w:val="00B30AF8"/>
    <w:rsid w:val="00B411EB"/>
    <w:rsid w:val="00B45E69"/>
    <w:rsid w:val="00B53143"/>
    <w:rsid w:val="00B669A4"/>
    <w:rsid w:val="00B7679C"/>
    <w:rsid w:val="00B8040E"/>
    <w:rsid w:val="00B976DD"/>
    <w:rsid w:val="00BB3FA0"/>
    <w:rsid w:val="00BB6673"/>
    <w:rsid w:val="00BC29C3"/>
    <w:rsid w:val="00BC346C"/>
    <w:rsid w:val="00BD3CBF"/>
    <w:rsid w:val="00BE1377"/>
    <w:rsid w:val="00BE4857"/>
    <w:rsid w:val="00C21050"/>
    <w:rsid w:val="00C25BBF"/>
    <w:rsid w:val="00C33390"/>
    <w:rsid w:val="00C37AC9"/>
    <w:rsid w:val="00C537F4"/>
    <w:rsid w:val="00C61E82"/>
    <w:rsid w:val="00C74E32"/>
    <w:rsid w:val="00C80856"/>
    <w:rsid w:val="00C849B7"/>
    <w:rsid w:val="00CA4033"/>
    <w:rsid w:val="00CB67E9"/>
    <w:rsid w:val="00CC7922"/>
    <w:rsid w:val="00CE471F"/>
    <w:rsid w:val="00CE49E4"/>
    <w:rsid w:val="00CE7A01"/>
    <w:rsid w:val="00D12336"/>
    <w:rsid w:val="00D2247E"/>
    <w:rsid w:val="00D23E97"/>
    <w:rsid w:val="00D24773"/>
    <w:rsid w:val="00D25428"/>
    <w:rsid w:val="00D332A5"/>
    <w:rsid w:val="00D333F5"/>
    <w:rsid w:val="00D45917"/>
    <w:rsid w:val="00D47622"/>
    <w:rsid w:val="00D509FC"/>
    <w:rsid w:val="00D50CA1"/>
    <w:rsid w:val="00D57CBA"/>
    <w:rsid w:val="00D674DE"/>
    <w:rsid w:val="00D70EA7"/>
    <w:rsid w:val="00D71384"/>
    <w:rsid w:val="00D84775"/>
    <w:rsid w:val="00D877DA"/>
    <w:rsid w:val="00D9729E"/>
    <w:rsid w:val="00DA52B3"/>
    <w:rsid w:val="00DE4DE8"/>
    <w:rsid w:val="00E03098"/>
    <w:rsid w:val="00E11720"/>
    <w:rsid w:val="00E334F7"/>
    <w:rsid w:val="00E4572A"/>
    <w:rsid w:val="00E477AA"/>
    <w:rsid w:val="00E522DE"/>
    <w:rsid w:val="00E62098"/>
    <w:rsid w:val="00E72D15"/>
    <w:rsid w:val="00E80004"/>
    <w:rsid w:val="00E81796"/>
    <w:rsid w:val="00E8281E"/>
    <w:rsid w:val="00EA23FD"/>
    <w:rsid w:val="00EB227A"/>
    <w:rsid w:val="00EC2554"/>
    <w:rsid w:val="00EC34A3"/>
    <w:rsid w:val="00EC6E20"/>
    <w:rsid w:val="00ED4DCE"/>
    <w:rsid w:val="00ED68A3"/>
    <w:rsid w:val="00EF4BC1"/>
    <w:rsid w:val="00EF7092"/>
    <w:rsid w:val="00F03EED"/>
    <w:rsid w:val="00F157C4"/>
    <w:rsid w:val="00F17977"/>
    <w:rsid w:val="00F86554"/>
    <w:rsid w:val="00FA0981"/>
    <w:rsid w:val="00FA2855"/>
    <w:rsid w:val="00FA66AB"/>
    <w:rsid w:val="00FB66A6"/>
    <w:rsid w:val="00FC0F6D"/>
    <w:rsid w:val="00FC1972"/>
    <w:rsid w:val="00FD6576"/>
    <w:rsid w:val="00FE4548"/>
    <w:rsid w:val="00FE5218"/>
    <w:rsid w:val="00FE701F"/>
    <w:rsid w:val="00FF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A7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19D"/>
    <w:pPr>
      <w:spacing w:after="200" w:line="276" w:lineRule="auto"/>
    </w:pPr>
    <w:rPr>
      <w:rFonts w:ascii="Calibri" w:eastAsia="Calibri" w:hAnsi="Calibri" w:cs="Times New Roman"/>
      <w:kern w:val="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101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019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</w:rPr>
  </w:style>
  <w:style w:type="paragraph" w:styleId="a3">
    <w:name w:val="Normal (Web)"/>
    <w:basedOn w:val="a"/>
    <w:uiPriority w:val="99"/>
    <w:semiHidden/>
    <w:unhideWhenUsed/>
    <w:rsid w:val="00210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21019D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21019D"/>
    <w:rPr>
      <w:rFonts w:ascii="Times New Roman" w:eastAsia="Times New Roman" w:hAnsi="Times New Roman" w:cs="Times New Roman"/>
      <w:kern w:val="0"/>
      <w:sz w:val="28"/>
      <w:szCs w:val="20"/>
      <w:lang w:val="uk-UA" w:eastAsia="ru-RU"/>
    </w:rPr>
  </w:style>
  <w:style w:type="character" w:customStyle="1" w:styleId="2">
    <w:name w:val="Основной текст (2)_"/>
    <w:link w:val="20"/>
    <w:locked/>
    <w:rsid w:val="0021019D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019D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</w:rPr>
  </w:style>
  <w:style w:type="paragraph" w:styleId="a6">
    <w:name w:val="List Paragraph"/>
    <w:basedOn w:val="a"/>
    <w:uiPriority w:val="34"/>
    <w:qFormat/>
    <w:rsid w:val="00497275"/>
    <w:pPr>
      <w:ind w:left="720"/>
      <w:contextualSpacing/>
    </w:pPr>
  </w:style>
  <w:style w:type="paragraph" w:styleId="a7">
    <w:name w:val="No Spacing"/>
    <w:uiPriority w:val="1"/>
    <w:qFormat/>
    <w:rsid w:val="000868AC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9ECC5-81E7-42B4-A67E-551C40F3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3479</TotalTime>
  <Pages>4</Pages>
  <Words>1163</Words>
  <Characters>6631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237</cp:revision>
  <cp:lastPrinted>2025-04-07T07:54:00Z</cp:lastPrinted>
  <dcterms:created xsi:type="dcterms:W3CDTF">2024-01-03T08:45:00Z</dcterms:created>
  <dcterms:modified xsi:type="dcterms:W3CDTF">2026-02-12T10:18:00Z</dcterms:modified>
</cp:coreProperties>
</file>